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4F" w:rsidRDefault="007E304F" w:rsidP="007E304F">
      <w:pPr>
        <w:pStyle w:val="1"/>
        <w:jc w:val="both"/>
        <w:rPr>
          <w:b/>
          <w:noProof/>
          <w:sz w:val="28"/>
          <w:szCs w:val="28"/>
          <w:lang w:eastAsia="ru-RU"/>
        </w:rPr>
      </w:pPr>
      <w:r w:rsidRPr="007E304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031D67" wp14:editId="3C8BD568">
            <wp:simplePos x="0" y="0"/>
            <wp:positionH relativeFrom="margin">
              <wp:posOffset>17145</wp:posOffset>
            </wp:positionH>
            <wp:positionV relativeFrom="paragraph">
              <wp:posOffset>240030</wp:posOffset>
            </wp:positionV>
            <wp:extent cx="2834640" cy="3665220"/>
            <wp:effectExtent l="0" t="0" r="3810" b="0"/>
            <wp:wrapTight wrapText="bothSides">
              <wp:wrapPolygon edited="0">
                <wp:start x="0" y="0"/>
                <wp:lineTo x="0" y="21443"/>
                <wp:lineTo x="21484" y="21443"/>
                <wp:lineTo x="21484" y="0"/>
                <wp:lineTo x="0" y="0"/>
              </wp:wrapPolygon>
            </wp:wrapTight>
            <wp:docPr id="1" name="Рисунок 1" descr="C:\Users\user\Desktop\Документы ОБ\МОЁ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ОБ\МОЁ ФО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94" t="-627" r="7426"/>
                    <a:stretch/>
                  </pic:blipFill>
                  <pic:spPr bwMode="auto">
                    <a:xfrm>
                      <a:off x="0" y="0"/>
                      <a:ext cx="283464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04F" w:rsidRDefault="007E304F" w:rsidP="007E304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Проскурина Ольга Борисовна - учитель биологии и химии, </w:t>
      </w:r>
    </w:p>
    <w:p w:rsidR="007E304F" w:rsidRDefault="007E304F" w:rsidP="007E304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МОАУ «Покровская средняя общеобразовательная школа», высшая квалификационная категория.</w:t>
      </w:r>
    </w:p>
    <w:p w:rsidR="007E304F" w:rsidRDefault="007E304F" w:rsidP="007E304F">
      <w:pPr>
        <w:pStyle w:val="1"/>
        <w:jc w:val="both"/>
        <w:rPr>
          <w:b/>
          <w:sz w:val="28"/>
          <w:szCs w:val="28"/>
        </w:rPr>
      </w:pPr>
    </w:p>
    <w:p w:rsidR="007E304F" w:rsidRDefault="007E304F" w:rsidP="007E304F">
      <w:pPr>
        <w:pStyle w:val="1"/>
        <w:jc w:val="both"/>
        <w:rPr>
          <w:b/>
          <w:sz w:val="28"/>
          <w:szCs w:val="28"/>
        </w:rPr>
      </w:pPr>
    </w:p>
    <w:p w:rsidR="007E304F" w:rsidRPr="00D83601" w:rsidRDefault="007E304F" w:rsidP="007E304F">
      <w:pPr>
        <w:pStyle w:val="1"/>
        <w:jc w:val="both"/>
        <w:rPr>
          <w:sz w:val="24"/>
          <w:szCs w:val="24"/>
          <w:u w:val="single"/>
        </w:rPr>
      </w:pPr>
      <w:r w:rsidRPr="00D83601">
        <w:rPr>
          <w:b/>
          <w:sz w:val="24"/>
          <w:szCs w:val="24"/>
        </w:rPr>
        <w:t xml:space="preserve">Тема: </w:t>
      </w:r>
      <w:r w:rsidRPr="00D83601">
        <w:rPr>
          <w:sz w:val="24"/>
          <w:szCs w:val="24"/>
          <w:u w:val="single"/>
        </w:rPr>
        <w:t>«Повышение качества образования и профессиональная ориентация учащихся на основе использования современных продуктивных технологий на уроках химии - биологии».</w:t>
      </w:r>
    </w:p>
    <w:p w:rsidR="007E304F" w:rsidRPr="00D83601" w:rsidRDefault="007E304F" w:rsidP="007E304F">
      <w:pPr>
        <w:pStyle w:val="1"/>
        <w:jc w:val="both"/>
        <w:rPr>
          <w:sz w:val="24"/>
          <w:szCs w:val="24"/>
        </w:rPr>
      </w:pPr>
    </w:p>
    <w:p w:rsidR="007E304F" w:rsidRPr="00D83601" w:rsidRDefault="007E304F" w:rsidP="007E304F">
      <w:pPr>
        <w:pStyle w:val="10"/>
        <w:jc w:val="both"/>
        <w:rPr>
          <w:sz w:val="24"/>
          <w:szCs w:val="24"/>
        </w:rPr>
      </w:pPr>
      <w:r w:rsidRPr="00D8360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83601">
        <w:rPr>
          <w:rFonts w:ascii="Times New Roman" w:hAnsi="Times New Roman" w:cs="Times New Roman"/>
          <w:sz w:val="24"/>
          <w:szCs w:val="24"/>
        </w:rPr>
        <w:t>создать условия для самореализации личности ученика с учётом возможностей, склонностей, способностей и интересов для раскрытия её нравственного и интеллектуального потенциала</w:t>
      </w:r>
      <w:r w:rsidR="00D836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04F" w:rsidRPr="00D83601" w:rsidRDefault="00D83601" w:rsidP="007E304F">
      <w:pPr>
        <w:jc w:val="both"/>
        <w:rPr>
          <w:b/>
          <w:i/>
        </w:rPr>
      </w:pPr>
      <w:r w:rsidRPr="00D83601">
        <w:rPr>
          <w:b/>
          <w:i/>
          <w:color w:val="000000"/>
          <w:u w:val="single"/>
        </w:rPr>
        <w:t>З</w:t>
      </w:r>
      <w:r w:rsidR="007E304F" w:rsidRPr="00D83601">
        <w:rPr>
          <w:b/>
          <w:i/>
          <w:color w:val="000000"/>
          <w:u w:val="single"/>
        </w:rPr>
        <w:t>адачи:</w:t>
      </w:r>
      <w:r>
        <w:rPr>
          <w:b/>
          <w:i/>
        </w:rPr>
        <w:t xml:space="preserve"> </w:t>
      </w:r>
      <w:r w:rsidR="007E304F" w:rsidRPr="00D83601">
        <w:rPr>
          <w:color w:val="000000"/>
        </w:rPr>
        <w:t>1) развитие интеллектуальной инициативы учащихся в процессе обучения;</w:t>
      </w:r>
      <w:r>
        <w:t xml:space="preserve"> </w:t>
      </w:r>
      <w:r w:rsidR="007E304F" w:rsidRPr="00D83601">
        <w:rPr>
          <w:color w:val="000000"/>
        </w:rPr>
        <w:t>2)</w:t>
      </w:r>
      <w:r w:rsidRPr="00D83601">
        <w:rPr>
          <w:color w:val="000000"/>
        </w:rPr>
        <w:t xml:space="preserve"> </w:t>
      </w:r>
      <w:r w:rsidR="007E304F" w:rsidRPr="00D83601">
        <w:rPr>
          <w:color w:val="000000"/>
        </w:rPr>
        <w:t>формирование личности, нужной обществу, коммуникативной,</w:t>
      </w:r>
      <w:r>
        <w:rPr>
          <w:color w:val="000000"/>
        </w:rPr>
        <w:t xml:space="preserve"> ответственной за свои поступки;</w:t>
      </w:r>
      <w:r>
        <w:t xml:space="preserve"> </w:t>
      </w:r>
      <w:r w:rsidR="007E304F" w:rsidRPr="00D83601">
        <w:rPr>
          <w:color w:val="000000"/>
        </w:rPr>
        <w:t>3) использование на уроках новых информационных технологий и средств коммуникаций;</w:t>
      </w:r>
      <w:r>
        <w:t xml:space="preserve"> </w:t>
      </w:r>
      <w:r w:rsidR="007E304F" w:rsidRPr="00D83601">
        <w:rPr>
          <w:color w:val="000000"/>
        </w:rPr>
        <w:t>4) повышение своего методического уровня.</w:t>
      </w:r>
    </w:p>
    <w:p w:rsidR="007E304F" w:rsidRPr="00D83601" w:rsidRDefault="007E304F" w:rsidP="007E304F">
      <w:pPr>
        <w:jc w:val="both"/>
      </w:pPr>
      <w:r w:rsidRPr="00D83601">
        <w:t xml:space="preserve">Реализовать целенаправленную встречу </w:t>
      </w:r>
      <w:proofErr w:type="gramStart"/>
      <w:r w:rsidRPr="00D83601">
        <w:t>ученика  и</w:t>
      </w:r>
      <w:proofErr w:type="gramEnd"/>
      <w:r w:rsidRPr="00D83601">
        <w:t xml:space="preserve"> учебных форм работы в пространстве учебного успеха учащихся, мне позволяет технология индивидуального стиля учебной деятельности (ИСУД) – являющаяся дидактическим ресурсом личностно-ориентированного обучения. </w:t>
      </w:r>
    </w:p>
    <w:p w:rsidR="007E304F" w:rsidRPr="00D83601" w:rsidRDefault="007E304F" w:rsidP="007E304F">
      <w:pPr>
        <w:jc w:val="both"/>
      </w:pPr>
      <w:r w:rsidRPr="00D83601">
        <w:t xml:space="preserve">    Чтобы эффективно использовать технологию «ИСУД» необходимо и достаточно</w:t>
      </w:r>
    </w:p>
    <w:p w:rsidR="007E304F" w:rsidRPr="00D83601" w:rsidRDefault="007E304F" w:rsidP="007E304F">
      <w:pPr>
        <w:jc w:val="both"/>
      </w:pPr>
      <w:r w:rsidRPr="00D83601">
        <w:t>- диагностировать уровень параметров учебного успеха ученика;</w:t>
      </w:r>
      <w:r w:rsidR="00D83601">
        <w:t xml:space="preserve"> </w:t>
      </w:r>
      <w:r w:rsidRPr="00D83601">
        <w:t>создать картотеку учебных приемов и заданий, систематизированных по уровню параметров учебного успеха ученика;</w:t>
      </w:r>
      <w:r w:rsidR="00D83601">
        <w:t xml:space="preserve"> </w:t>
      </w:r>
      <w:r w:rsidRPr="00D83601">
        <w:t>выбирать для каждого ученика индивидуальные формы работы на разных этапах учебно-познавательной деятельности.</w:t>
      </w:r>
    </w:p>
    <w:p w:rsidR="007E304F" w:rsidRPr="00D83601" w:rsidRDefault="007E304F" w:rsidP="007E304F">
      <w:pPr>
        <w:jc w:val="both"/>
      </w:pPr>
      <w:r w:rsidRPr="00D83601">
        <w:rPr>
          <w:bCs/>
        </w:rPr>
        <w:t>В ходе реализации поставленных задач в первую очередь предстояло:</w:t>
      </w:r>
      <w:r w:rsidR="00D83601">
        <w:t xml:space="preserve"> </w:t>
      </w:r>
      <w:r w:rsidRPr="00D83601">
        <w:rPr>
          <w:b/>
          <w:bCs/>
        </w:rPr>
        <w:t>Внедрение в свою практику новых</w:t>
      </w:r>
      <w:r w:rsidR="00D83601">
        <w:rPr>
          <w:b/>
          <w:bCs/>
        </w:rPr>
        <w:t xml:space="preserve"> технологий обучения таких как:</w:t>
      </w:r>
    </w:p>
    <w:p w:rsidR="007E304F" w:rsidRPr="00D83601" w:rsidRDefault="007E304F" w:rsidP="00612CD9">
      <w:pPr>
        <w:pStyle w:val="1"/>
        <w:jc w:val="both"/>
        <w:rPr>
          <w:sz w:val="24"/>
          <w:szCs w:val="24"/>
        </w:rPr>
      </w:pPr>
      <w:r w:rsidRPr="00D83601">
        <w:rPr>
          <w:b/>
          <w:bCs/>
          <w:sz w:val="24"/>
          <w:szCs w:val="24"/>
        </w:rPr>
        <w:t>Ком</w:t>
      </w:r>
      <w:r w:rsidR="00612CD9">
        <w:rPr>
          <w:b/>
          <w:bCs/>
          <w:sz w:val="24"/>
          <w:szCs w:val="24"/>
        </w:rPr>
        <w:t xml:space="preserve">пьютерные технологии обучения: </w:t>
      </w:r>
      <w:r w:rsidR="00612CD9">
        <w:rPr>
          <w:bCs/>
          <w:sz w:val="24"/>
          <w:szCs w:val="24"/>
        </w:rPr>
        <w:t>Они позволяют</w:t>
      </w:r>
      <w:r w:rsidR="00612CD9">
        <w:rPr>
          <w:sz w:val="24"/>
          <w:szCs w:val="24"/>
        </w:rPr>
        <w:t xml:space="preserve"> з</w:t>
      </w:r>
      <w:r w:rsidRPr="00D83601">
        <w:rPr>
          <w:sz w:val="24"/>
          <w:szCs w:val="24"/>
        </w:rPr>
        <w:t>амотивировать обучающихся на более продуктивную работу по предмету</w:t>
      </w:r>
      <w:r w:rsidR="00612CD9">
        <w:rPr>
          <w:sz w:val="24"/>
          <w:szCs w:val="24"/>
        </w:rPr>
        <w:t>. 1. Э</w:t>
      </w:r>
      <w:r w:rsidRPr="00D83601">
        <w:rPr>
          <w:sz w:val="24"/>
          <w:szCs w:val="24"/>
        </w:rPr>
        <w:t>то непосредственно</w:t>
      </w:r>
      <w:r w:rsidR="00612CD9">
        <w:rPr>
          <w:sz w:val="24"/>
          <w:szCs w:val="24"/>
        </w:rPr>
        <w:t>е</w:t>
      </w:r>
      <w:r w:rsidRPr="00D83601">
        <w:rPr>
          <w:sz w:val="24"/>
          <w:szCs w:val="24"/>
        </w:rPr>
        <w:t xml:space="preserve"> применение информационных технологий на уроках (представление учебного материала в форме презентаций, образовательного пр</w:t>
      </w:r>
      <w:r w:rsidR="00612CD9">
        <w:rPr>
          <w:sz w:val="24"/>
          <w:szCs w:val="24"/>
        </w:rPr>
        <w:t>ограммного обеспечения и т.д.). 2. П</w:t>
      </w:r>
      <w:r w:rsidRPr="00D83601">
        <w:rPr>
          <w:sz w:val="24"/>
          <w:szCs w:val="24"/>
        </w:rPr>
        <w:t xml:space="preserve">рименение информационных технологий для организации самостоятельной работы учащихся (электронные учебные пособия, обучающие сайты, тренажеры). </w:t>
      </w:r>
      <w:r w:rsidR="00612CD9">
        <w:rPr>
          <w:sz w:val="24"/>
          <w:szCs w:val="24"/>
        </w:rPr>
        <w:t>3. П</w:t>
      </w:r>
      <w:r w:rsidRPr="00D83601">
        <w:rPr>
          <w:sz w:val="24"/>
          <w:szCs w:val="24"/>
        </w:rPr>
        <w:t>рименение информационных технологий для обеспечения познавательного досуга (использование электронных энциклопедий и т.д.).</w:t>
      </w:r>
    </w:p>
    <w:p w:rsidR="00612CD9" w:rsidRDefault="007E304F" w:rsidP="00612CD9">
      <w:pPr>
        <w:pStyle w:val="1"/>
        <w:jc w:val="both"/>
        <w:rPr>
          <w:sz w:val="24"/>
          <w:szCs w:val="24"/>
        </w:rPr>
      </w:pPr>
      <w:r w:rsidRPr="00D83601">
        <w:rPr>
          <w:sz w:val="24"/>
          <w:szCs w:val="24"/>
        </w:rPr>
        <w:t xml:space="preserve">Одной из форм, использующей </w:t>
      </w:r>
      <w:proofErr w:type="spellStart"/>
      <w:r w:rsidRPr="00D83601">
        <w:rPr>
          <w:sz w:val="24"/>
          <w:szCs w:val="24"/>
        </w:rPr>
        <w:t>межпредметные</w:t>
      </w:r>
      <w:proofErr w:type="spellEnd"/>
      <w:r w:rsidRPr="00D83601">
        <w:rPr>
          <w:sz w:val="24"/>
          <w:szCs w:val="24"/>
        </w:rPr>
        <w:t xml:space="preserve"> связи и развивающей познавательную активность учащихся является </w:t>
      </w:r>
      <w:r w:rsidRPr="00D83601">
        <w:rPr>
          <w:b/>
          <w:bCs/>
          <w:sz w:val="24"/>
          <w:szCs w:val="24"/>
        </w:rPr>
        <w:t>интегрированный урок</w:t>
      </w:r>
      <w:r w:rsidRPr="00D83601">
        <w:rPr>
          <w:sz w:val="24"/>
          <w:szCs w:val="24"/>
        </w:rPr>
        <w:t>.</w:t>
      </w:r>
    </w:p>
    <w:p w:rsidR="006C3D0B" w:rsidRPr="00D83601" w:rsidRDefault="00612CD9" w:rsidP="00612CD9">
      <w:pPr>
        <w:pStyle w:val="1"/>
        <w:jc w:val="both"/>
        <w:rPr>
          <w:sz w:val="24"/>
          <w:szCs w:val="24"/>
        </w:rPr>
      </w:pPr>
      <w:r w:rsidRPr="00612CD9">
        <w:rPr>
          <w:b/>
          <w:sz w:val="24"/>
          <w:szCs w:val="24"/>
        </w:rPr>
        <w:t>И</w:t>
      </w:r>
      <w:r w:rsidR="007E304F" w:rsidRPr="00612CD9">
        <w:rPr>
          <w:b/>
          <w:bCs/>
          <w:sz w:val="24"/>
          <w:szCs w:val="24"/>
        </w:rPr>
        <w:t>гровые и тестовые технологии</w:t>
      </w:r>
      <w:r w:rsidR="007E304F" w:rsidRPr="00D83601">
        <w:rPr>
          <w:sz w:val="24"/>
          <w:szCs w:val="24"/>
        </w:rPr>
        <w:t xml:space="preserve">. Первые актуальны для детей среднего возраста, и помогают, на мой взгляд, легче адаптироваться обучающимся при переходе из начального звена школы в среднее. Последние позволяют выработать необходимые навыки при сдаче ГИА и ЕГЭ, за ограниченное время проверить уровень знаний всего класса. </w:t>
      </w:r>
      <w:bookmarkStart w:id="0" w:name="_GoBack"/>
      <w:bookmarkEnd w:id="0"/>
    </w:p>
    <w:sectPr w:rsidR="006C3D0B" w:rsidRPr="00D8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58"/>
    <w:rsid w:val="00292158"/>
    <w:rsid w:val="00612CD9"/>
    <w:rsid w:val="006C3D0B"/>
    <w:rsid w:val="007E304F"/>
    <w:rsid w:val="00D8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2FADA-A5E2-4DBA-823D-B36DFE5D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7E30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68"/>
    <w:rsid w:val="007E304F"/>
    <w:pPr>
      <w:spacing w:before="30" w:after="30"/>
    </w:pPr>
    <w:rPr>
      <w:sz w:val="20"/>
      <w:szCs w:val="20"/>
    </w:rPr>
  </w:style>
  <w:style w:type="paragraph" w:customStyle="1" w:styleId="10">
    <w:name w:val="Без интервала1"/>
    <w:uiPriority w:val="67"/>
    <w:rsid w:val="007E304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2024-05-24T00:53:00Z</dcterms:created>
  <dcterms:modified xsi:type="dcterms:W3CDTF">2024-05-24T01:21:00Z</dcterms:modified>
</cp:coreProperties>
</file>