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00AE" w:rsidRPr="002260E6" w:rsidRDefault="002260E6" w:rsidP="002260E6">
      <w:pPr>
        <w:spacing w:before="100" w:beforeAutospacing="1" w:after="100" w:afterAutospacing="1"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Выступление Трегубенко С.В., зам директора МОАУ «Покровская СОШ» </w:t>
      </w:r>
      <w:proofErr w:type="gramStart"/>
      <w:r>
        <w:rPr>
          <w:rFonts w:ascii="Times New Roman" w:eastAsia="Times New Roman" w:hAnsi="Times New Roman" w:cs="Times New Roman"/>
          <w:b/>
          <w:bCs/>
          <w:sz w:val="24"/>
          <w:szCs w:val="24"/>
          <w:lang w:eastAsia="ru-RU"/>
        </w:rPr>
        <w:t>21.10.21  Стажировочная</w:t>
      </w:r>
      <w:proofErr w:type="gramEnd"/>
      <w:r>
        <w:rPr>
          <w:rFonts w:ascii="Times New Roman" w:eastAsia="Times New Roman" w:hAnsi="Times New Roman" w:cs="Times New Roman"/>
          <w:b/>
          <w:bCs/>
          <w:sz w:val="24"/>
          <w:szCs w:val="24"/>
          <w:lang w:eastAsia="ru-RU"/>
        </w:rPr>
        <w:t xml:space="preserve"> площадка молодых педагогов.</w:t>
      </w:r>
    </w:p>
    <w:p w:rsidR="00986EA6" w:rsidRPr="00986EA6" w:rsidRDefault="00986EA6" w:rsidP="00986EA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86EA6">
        <w:rPr>
          <w:rFonts w:ascii="Times New Roman" w:eastAsia="Times New Roman" w:hAnsi="Times New Roman" w:cs="Times New Roman"/>
          <w:b/>
          <w:bCs/>
          <w:sz w:val="24"/>
          <w:szCs w:val="24"/>
          <w:lang w:eastAsia="ru-RU"/>
        </w:rPr>
        <w:t>“</w:t>
      </w:r>
      <w:r w:rsidRPr="00986EA6">
        <w:rPr>
          <w:rFonts w:ascii="Times New Roman" w:eastAsia="Times New Roman" w:hAnsi="Times New Roman" w:cs="Times New Roman"/>
          <w:b/>
          <w:bCs/>
          <w:sz w:val="27"/>
          <w:szCs w:val="27"/>
          <w:lang w:eastAsia="ru-RU"/>
        </w:rPr>
        <w:t>Методология использования современных технологий в образовательном процессе”</w:t>
      </w:r>
    </w:p>
    <w:p w:rsidR="00986EA6" w:rsidRPr="00986EA6" w:rsidRDefault="00C979CF" w:rsidP="00986EA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7"/>
          <w:szCs w:val="27"/>
          <w:lang w:eastAsia="ru-RU"/>
        </w:rPr>
        <w:t xml:space="preserve"> </w:t>
      </w:r>
      <w:r w:rsidR="00986EA6" w:rsidRPr="00986EA6">
        <w:rPr>
          <w:rFonts w:ascii="Times New Roman" w:eastAsia="Times New Roman" w:hAnsi="Times New Roman" w:cs="Times New Roman"/>
          <w:sz w:val="27"/>
          <w:szCs w:val="27"/>
          <w:lang w:eastAsia="ru-RU"/>
        </w:rPr>
        <w:t xml:space="preserve">С развитием прогрессивных идей в образовании, с выдвижением на первый план идей и принципов личностно - ориентированного обучения, активизируются попытки педагогов найти тот инструментарий, который обеспечил бы стабильность достижения большинством учащихся необходимых результатов образования. Когда речь идет об универсальных механизмах обучения, то мы неизбежно обращаемся к понятию «педагогические технологии». Наша школа третий год работает над методической темой «Совершенствование </w:t>
      </w:r>
      <w:r w:rsidR="00AA6F27">
        <w:rPr>
          <w:rFonts w:ascii="Times New Roman" w:eastAsia="Times New Roman" w:hAnsi="Times New Roman" w:cs="Times New Roman"/>
          <w:sz w:val="27"/>
          <w:szCs w:val="27"/>
          <w:lang w:eastAsia="ru-RU"/>
        </w:rPr>
        <w:t xml:space="preserve">качества образования, обновление содержания и педагогических технологий в условиях работы по ФГОС». </w:t>
      </w:r>
      <w:r w:rsidR="00986EA6" w:rsidRPr="00986EA6">
        <w:rPr>
          <w:rFonts w:ascii="Times New Roman" w:eastAsia="Times New Roman" w:hAnsi="Times New Roman" w:cs="Times New Roman"/>
          <w:sz w:val="27"/>
          <w:szCs w:val="27"/>
          <w:lang w:eastAsia="ru-RU"/>
        </w:rPr>
        <w:t xml:space="preserve"> Этот год работы над темой завершающий. Поэтому мы должны проанализировать влияние применяемых технологий на различные аспекты деятельности учащихся, определить эффективные технологии для своего преподаваемого предмета</w:t>
      </w:r>
      <w:r w:rsidR="00986EA6" w:rsidRPr="00986EA6">
        <w:rPr>
          <w:rFonts w:ascii="Times New Roman" w:eastAsia="Times New Roman" w:hAnsi="Times New Roman" w:cs="Times New Roman"/>
          <w:sz w:val="24"/>
          <w:szCs w:val="24"/>
          <w:lang w:eastAsia="ru-RU"/>
        </w:rPr>
        <w:t xml:space="preserve"> </w:t>
      </w:r>
      <w:r w:rsidR="00986EA6" w:rsidRPr="00986EA6">
        <w:rPr>
          <w:rFonts w:ascii="Times New Roman" w:eastAsia="Times New Roman" w:hAnsi="Times New Roman" w:cs="Times New Roman"/>
          <w:sz w:val="27"/>
          <w:szCs w:val="27"/>
          <w:lang w:eastAsia="ru-RU"/>
        </w:rPr>
        <w:t>и систематизировать приемы и методы, способствующие повышению качества знаний учащихся.</w:t>
      </w:r>
      <w:r w:rsidR="00986EA6" w:rsidRPr="00986EA6">
        <w:rPr>
          <w:rFonts w:ascii="Times New Roman" w:eastAsia="Times New Roman" w:hAnsi="Times New Roman" w:cs="Times New Roman"/>
          <w:sz w:val="24"/>
          <w:szCs w:val="24"/>
          <w:lang w:eastAsia="ru-RU"/>
        </w:rPr>
        <w:t xml:space="preserve"> </w:t>
      </w: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t xml:space="preserve">Ключевой идеей любой школы является идея развития ученика и учителя. </w:t>
      </w: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b/>
          <w:bCs/>
          <w:sz w:val="27"/>
          <w:szCs w:val="27"/>
          <w:lang w:eastAsia="ru-RU"/>
        </w:rPr>
        <w:t xml:space="preserve">Технология обучения </w:t>
      </w:r>
      <w:r w:rsidRPr="00986EA6">
        <w:rPr>
          <w:rFonts w:ascii="Times New Roman" w:eastAsia="Times New Roman" w:hAnsi="Times New Roman" w:cs="Times New Roman"/>
          <w:sz w:val="27"/>
          <w:szCs w:val="27"/>
          <w:lang w:eastAsia="ru-RU"/>
        </w:rPr>
        <w:t>– системный метод планирования, применения и оценивания всего процесса обучения и усвоения знаний путем учета человеческих и технических ресурсов и взаимодействия между ними для достижения более эффективной формы образования.</w:t>
      </w: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0" wp14:anchorId="7BCE4365" wp14:editId="006FF496">
            <wp:simplePos x="0" y="0"/>
            <wp:positionH relativeFrom="column">
              <wp:align>left</wp:align>
            </wp:positionH>
            <wp:positionV relativeFrom="line">
              <wp:posOffset>0</wp:posOffset>
            </wp:positionV>
            <wp:extent cx="4762500" cy="2019300"/>
            <wp:effectExtent l="0" t="0" r="0" b="0"/>
            <wp:wrapSquare wrapText="bothSides"/>
            <wp:docPr id="2" name="Рисунок 2" descr="hello_html_9f912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9f9121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0" cy="2019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b/>
          <w:bCs/>
          <w:sz w:val="27"/>
          <w:szCs w:val="27"/>
          <w:lang w:eastAsia="ru-RU"/>
        </w:rPr>
        <w:t>Технология обучения должна:</w:t>
      </w: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t>1.Обеспечить реализацию целей обучения с наивысшей эффективностью.</w:t>
      </w: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t>2.Быть посильной для применения педагогом.</w:t>
      </w: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lastRenderedPageBreak/>
        <w:br/>
        <w:t>3.Психологической сущностью новых технологий обучения должно стать планирование учебного процесса от ученика, т.е. психологически ориентированное обучение.</w:t>
      </w: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t>Таким образом, основной задачей становится поиск такой технологии, которая в наибольшей степени отвечала бы принципам соответствия естественным механизмам усвоения знаний обучающимися.</w:t>
      </w: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t>Развитие личности в школе идет на учебном занятии, поэтому задача педагога состоит в том, чтобы обеспечить включение каждого ребенка в разные виды деятельности. Правильно выбранная цель определяет отбор методов и форм организации учебно-познавательной деятельности учащихся.</w:t>
      </w: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t xml:space="preserve">Вспомним, что говорил король с одной планеты в сказке Антуана де Сент-Экзюпери “Маленький принц”: “Если я повелю своему генералу обернуться морской чайкой, </w:t>
      </w:r>
      <w:proofErr w:type="gramStart"/>
      <w:r w:rsidRPr="00986EA6">
        <w:rPr>
          <w:rFonts w:ascii="Times New Roman" w:eastAsia="Times New Roman" w:hAnsi="Times New Roman" w:cs="Times New Roman"/>
          <w:sz w:val="27"/>
          <w:szCs w:val="27"/>
          <w:lang w:eastAsia="ru-RU"/>
        </w:rPr>
        <w:t>и</w:t>
      </w:r>
      <w:proofErr w:type="gramEnd"/>
      <w:r w:rsidRPr="00986EA6">
        <w:rPr>
          <w:rFonts w:ascii="Times New Roman" w:eastAsia="Times New Roman" w:hAnsi="Times New Roman" w:cs="Times New Roman"/>
          <w:sz w:val="27"/>
          <w:szCs w:val="27"/>
          <w:lang w:eastAsia="ru-RU"/>
        </w:rPr>
        <w:t xml:space="preserve"> если генерал не выполнит приказа, это будет не его вина, а моя”. Что могут означать для нас эти слова? </w:t>
      </w:r>
    </w:p>
    <w:p w:rsidR="002260E6" w:rsidRDefault="00986EA6" w:rsidP="00986EA6">
      <w:pPr>
        <w:spacing w:before="100" w:beforeAutospacing="1" w:after="100" w:afterAutospacing="1" w:line="240" w:lineRule="auto"/>
        <w:rPr>
          <w:rFonts w:ascii="Times New Roman" w:eastAsia="Times New Roman" w:hAnsi="Times New Roman" w:cs="Times New Roman"/>
          <w:sz w:val="27"/>
          <w:szCs w:val="27"/>
          <w:lang w:eastAsia="ru-RU"/>
        </w:rPr>
      </w:pPr>
      <w:r w:rsidRPr="00986EA6">
        <w:rPr>
          <w:rFonts w:ascii="Times New Roman" w:eastAsia="Times New Roman" w:hAnsi="Times New Roman" w:cs="Times New Roman"/>
          <w:sz w:val="27"/>
          <w:szCs w:val="27"/>
          <w:lang w:eastAsia="ru-RU"/>
        </w:rPr>
        <w:t>По существу, в них заключено одно из важнейших правил успешного учения: ставь перед собой и перед теми, кого вы учите, реальные цели. К сожалению, это правило, мы часто игнорируем. Мы читаем длинные лекции, эмоционально рассказываем интересные вещи (на наш взгляд), можем дать детям задание прочитать огромный отрывок из учебника, пересказать его, можем показать фильм или играть целый урок. Но проходит некоторое время, и в памяти у детей остаются лишь отрывки тех знаний, которыми как полагалось, они должны овладеть</w:t>
      </w:r>
      <w:r w:rsidR="002260E6">
        <w:rPr>
          <w:rFonts w:ascii="Times New Roman" w:eastAsia="Times New Roman" w:hAnsi="Times New Roman" w:cs="Times New Roman"/>
          <w:sz w:val="27"/>
          <w:szCs w:val="27"/>
          <w:lang w:eastAsia="ru-RU"/>
        </w:rPr>
        <w:t>.</w:t>
      </w: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i/>
          <w:iCs/>
          <w:sz w:val="27"/>
          <w:szCs w:val="27"/>
          <w:lang w:eastAsia="ru-RU"/>
        </w:rPr>
        <w:t>- Почему это происходит?</w:t>
      </w: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t>Это происходит потому, что у ребят нет возможности, времени и достаточных навыков, чтобы поразмышлять над изучаемым материалом. Надо учиться использовать такие технологии, чтобы было достаточно времени для учащихся для осмысления и применения полученных знаний.</w:t>
      </w: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t>Насколько же оправдано введение инновации, связанной с внедрением современных образовательных технологий в учебный процесс школы, если они связаны с реальным риском недостижения на первых порах желаемого результата?</w:t>
      </w:r>
      <w:bookmarkStart w:id="0" w:name="_GoBack"/>
      <w:bookmarkEnd w:id="0"/>
    </w:p>
    <w:p w:rsidR="00986EA6" w:rsidRPr="00986EA6" w:rsidRDefault="00986EA6" w:rsidP="00986EA6">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986EA6">
        <w:rPr>
          <w:rFonts w:ascii="Times New Roman" w:eastAsia="Times New Roman" w:hAnsi="Times New Roman" w:cs="Times New Roman"/>
          <w:b/>
          <w:bCs/>
          <w:sz w:val="36"/>
          <w:szCs w:val="36"/>
          <w:lang w:eastAsia="ru-RU"/>
        </w:rPr>
        <w:t>Критерии технологичности педагогической технологии</w:t>
      </w: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t>Любая педагогическая технология должна удовлетворять основным методологическим требованиям - критериям технологичности, которыми являются:</w:t>
      </w:r>
    </w:p>
    <w:p w:rsidR="00986EA6" w:rsidRPr="00986EA6" w:rsidRDefault="00986EA6" w:rsidP="00986EA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t xml:space="preserve">концептуальность; </w:t>
      </w:r>
    </w:p>
    <w:p w:rsidR="00986EA6" w:rsidRPr="00986EA6" w:rsidRDefault="00986EA6" w:rsidP="00986EA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lastRenderedPageBreak/>
        <w:t xml:space="preserve">системность; </w:t>
      </w:r>
    </w:p>
    <w:p w:rsidR="00986EA6" w:rsidRPr="00986EA6" w:rsidRDefault="00986EA6" w:rsidP="00986EA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t xml:space="preserve">управляемость; </w:t>
      </w:r>
    </w:p>
    <w:p w:rsidR="00986EA6" w:rsidRPr="00986EA6" w:rsidRDefault="00986EA6" w:rsidP="00986EA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t xml:space="preserve">эффективность; </w:t>
      </w:r>
    </w:p>
    <w:p w:rsidR="00986EA6" w:rsidRPr="00986EA6" w:rsidRDefault="00986EA6" w:rsidP="00986EA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t>в</w:t>
      </w:r>
      <w:r w:rsidRPr="00986EA6">
        <w:rPr>
          <w:rFonts w:ascii="Times New Roman" w:eastAsia="Times New Roman" w:hAnsi="Times New Roman" w:cs="Times New Roman"/>
          <w:noProof/>
          <w:sz w:val="24"/>
          <w:szCs w:val="24"/>
          <w:lang w:eastAsia="ru-RU"/>
        </w:rPr>
        <w:drawing>
          <wp:anchor distT="0" distB="0" distL="114300" distR="114300" simplePos="0" relativeHeight="251660288" behindDoc="0" locked="0" layoutInCell="1" allowOverlap="0" wp14:anchorId="32FC7241" wp14:editId="1FB89D76">
            <wp:simplePos x="0" y="0"/>
            <wp:positionH relativeFrom="column">
              <wp:align>left</wp:align>
            </wp:positionH>
            <wp:positionV relativeFrom="line">
              <wp:posOffset>0</wp:posOffset>
            </wp:positionV>
            <wp:extent cx="4762500" cy="2724150"/>
            <wp:effectExtent l="0" t="0" r="0" b="0"/>
            <wp:wrapSquare wrapText="bothSides"/>
            <wp:docPr id="3" name="Рисунок 3" descr="hello_html_3a78ac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3a78acf.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0" cy="2724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6EA6">
        <w:rPr>
          <w:rFonts w:ascii="Times New Roman" w:eastAsia="Times New Roman" w:hAnsi="Times New Roman" w:cs="Times New Roman"/>
          <w:sz w:val="27"/>
          <w:szCs w:val="27"/>
          <w:lang w:eastAsia="ru-RU"/>
        </w:rPr>
        <w:t xml:space="preserve">оспроизводимость. </w:t>
      </w: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b/>
          <w:bCs/>
          <w:i/>
          <w:iCs/>
          <w:sz w:val="27"/>
          <w:szCs w:val="27"/>
          <w:lang w:eastAsia="ru-RU"/>
        </w:rPr>
        <w:t>Концептуальность</w:t>
      </w:r>
      <w:r w:rsidRPr="00986EA6">
        <w:rPr>
          <w:rFonts w:ascii="Times New Roman" w:eastAsia="Times New Roman" w:hAnsi="Times New Roman" w:cs="Times New Roman"/>
          <w:sz w:val="27"/>
          <w:szCs w:val="27"/>
          <w:lang w:eastAsia="ru-RU"/>
        </w:rPr>
        <w:t xml:space="preserve"> педагогической технологии предполагает, что каждой педагогической технологии должна быть присуща опора на определенную научную концепцию, включающую философское, психологическое, дидактическое и социально-педагогическое обоснование достижения образовательных целей. </w:t>
      </w:r>
      <w:r w:rsidRPr="00986EA6">
        <w:rPr>
          <w:rFonts w:ascii="Times New Roman" w:eastAsia="Times New Roman" w:hAnsi="Times New Roman" w:cs="Times New Roman"/>
          <w:sz w:val="27"/>
          <w:szCs w:val="27"/>
          <w:lang w:eastAsia="ru-RU"/>
        </w:rPr>
        <w:br/>
        <w:t>     </w:t>
      </w:r>
      <w:r w:rsidRPr="00986EA6">
        <w:rPr>
          <w:rFonts w:ascii="Times New Roman" w:eastAsia="Times New Roman" w:hAnsi="Times New Roman" w:cs="Times New Roman"/>
          <w:b/>
          <w:bCs/>
          <w:i/>
          <w:iCs/>
          <w:sz w:val="27"/>
          <w:szCs w:val="27"/>
          <w:lang w:eastAsia="ru-RU"/>
        </w:rPr>
        <w:t>Системность</w:t>
      </w:r>
      <w:r w:rsidRPr="00986EA6">
        <w:rPr>
          <w:rFonts w:ascii="Times New Roman" w:eastAsia="Times New Roman" w:hAnsi="Times New Roman" w:cs="Times New Roman"/>
          <w:sz w:val="27"/>
          <w:szCs w:val="27"/>
          <w:lang w:eastAsia="ru-RU"/>
        </w:rPr>
        <w:t xml:space="preserve"> означает, что педагогическая технология должна обладать всеми признаками системы:</w:t>
      </w:r>
    </w:p>
    <w:p w:rsidR="00986EA6" w:rsidRPr="00986EA6" w:rsidRDefault="00986EA6" w:rsidP="00986EA6">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t xml:space="preserve">логикой процесса, </w:t>
      </w:r>
    </w:p>
    <w:p w:rsidR="00986EA6" w:rsidRPr="00986EA6" w:rsidRDefault="00986EA6" w:rsidP="00986EA6">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color w:val="000000"/>
          <w:sz w:val="27"/>
          <w:szCs w:val="27"/>
          <w:lang w:eastAsia="ru-RU"/>
        </w:rPr>
        <w:t xml:space="preserve">взаимосвязью частей, целостностью. </w:t>
      </w: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b/>
          <w:bCs/>
          <w:i/>
          <w:iCs/>
          <w:sz w:val="27"/>
          <w:szCs w:val="27"/>
          <w:lang w:eastAsia="ru-RU"/>
        </w:rPr>
        <w:t>Управляемость</w:t>
      </w:r>
      <w:r w:rsidRPr="00986EA6">
        <w:rPr>
          <w:rFonts w:ascii="Times New Roman" w:eastAsia="Times New Roman" w:hAnsi="Times New Roman" w:cs="Times New Roman"/>
          <w:sz w:val="27"/>
          <w:szCs w:val="27"/>
          <w:lang w:eastAsia="ru-RU"/>
        </w:rPr>
        <w:t xml:space="preserve"> предполагает возможность диагностического целеполагания, планирования, проектирования процесса обучения, поэтапной диагностики, варьирования средств и методов с целью коррекции результатов. </w:t>
      </w:r>
      <w:r w:rsidRPr="00986EA6">
        <w:rPr>
          <w:rFonts w:ascii="Times New Roman" w:eastAsia="Times New Roman" w:hAnsi="Times New Roman" w:cs="Times New Roman"/>
          <w:sz w:val="27"/>
          <w:szCs w:val="27"/>
          <w:lang w:eastAsia="ru-RU"/>
        </w:rPr>
        <w:br/>
        <w:t>     </w:t>
      </w:r>
      <w:r w:rsidRPr="00986EA6">
        <w:rPr>
          <w:rFonts w:ascii="Times New Roman" w:eastAsia="Times New Roman" w:hAnsi="Times New Roman" w:cs="Times New Roman"/>
          <w:b/>
          <w:bCs/>
          <w:i/>
          <w:iCs/>
          <w:sz w:val="27"/>
          <w:szCs w:val="27"/>
          <w:lang w:eastAsia="ru-RU"/>
        </w:rPr>
        <w:t>Эффективность</w:t>
      </w:r>
      <w:r w:rsidRPr="00986EA6">
        <w:rPr>
          <w:rFonts w:ascii="Times New Roman" w:eastAsia="Times New Roman" w:hAnsi="Times New Roman" w:cs="Times New Roman"/>
          <w:sz w:val="27"/>
          <w:szCs w:val="27"/>
          <w:lang w:eastAsia="ru-RU"/>
        </w:rPr>
        <w:t xml:space="preserve">, указывает на то, что современные педагогические технологии существуют в конкурентных условиях и должны быть эффективными по результатам и оптимальными по затратам, гарантировать достижение определенного стандарта обучения. </w:t>
      </w:r>
      <w:r w:rsidRPr="00986EA6">
        <w:rPr>
          <w:rFonts w:ascii="Times New Roman" w:eastAsia="Times New Roman" w:hAnsi="Times New Roman" w:cs="Times New Roman"/>
          <w:sz w:val="27"/>
          <w:szCs w:val="27"/>
          <w:lang w:eastAsia="ru-RU"/>
        </w:rPr>
        <w:br/>
        <w:t>     </w:t>
      </w:r>
      <w:r w:rsidRPr="00986EA6">
        <w:rPr>
          <w:rFonts w:ascii="Times New Roman" w:eastAsia="Times New Roman" w:hAnsi="Times New Roman" w:cs="Times New Roman"/>
          <w:b/>
          <w:bCs/>
          <w:i/>
          <w:iCs/>
          <w:sz w:val="27"/>
          <w:szCs w:val="27"/>
          <w:lang w:eastAsia="ru-RU"/>
        </w:rPr>
        <w:t>Воспроизводимость</w:t>
      </w:r>
      <w:r w:rsidRPr="00986EA6">
        <w:rPr>
          <w:rFonts w:ascii="Times New Roman" w:eastAsia="Times New Roman" w:hAnsi="Times New Roman" w:cs="Times New Roman"/>
          <w:sz w:val="27"/>
          <w:szCs w:val="27"/>
          <w:lang w:eastAsia="ru-RU"/>
        </w:rPr>
        <w:t xml:space="preserve"> - подразумевает возможность применения (повторения, </w:t>
      </w:r>
      <w:r w:rsidRPr="00986EA6">
        <w:rPr>
          <w:rFonts w:ascii="Times New Roman" w:eastAsia="Times New Roman" w:hAnsi="Times New Roman" w:cs="Times New Roman"/>
          <w:sz w:val="27"/>
          <w:szCs w:val="27"/>
          <w:lang w:eastAsia="ru-RU"/>
        </w:rPr>
        <w:lastRenderedPageBreak/>
        <w:t xml:space="preserve">воспроизведения) педагогической технологии в других однотипных образовательных учреждениях, другими субъектами. </w:t>
      </w: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noProof/>
          <w:sz w:val="24"/>
          <w:szCs w:val="24"/>
          <w:lang w:eastAsia="ru-RU"/>
        </w:rPr>
        <w:drawing>
          <wp:anchor distT="0" distB="0" distL="114300" distR="114300" simplePos="0" relativeHeight="251661312" behindDoc="0" locked="0" layoutInCell="1" allowOverlap="0" wp14:anchorId="19B7E522" wp14:editId="2F05A4E2">
            <wp:simplePos x="0" y="0"/>
            <wp:positionH relativeFrom="column">
              <wp:align>left</wp:align>
            </wp:positionH>
            <wp:positionV relativeFrom="line">
              <wp:posOffset>0</wp:posOffset>
            </wp:positionV>
            <wp:extent cx="4762500" cy="2676525"/>
            <wp:effectExtent l="0" t="0" r="0" b="9525"/>
            <wp:wrapSquare wrapText="bothSides"/>
            <wp:docPr id="4" name="Рисунок 4" descr="hello_html_4fba3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4fba3e4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2676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2260E6" w:rsidRDefault="00986EA6" w:rsidP="00986EA6">
      <w:pPr>
        <w:spacing w:before="100" w:beforeAutospacing="1" w:after="240" w:line="240" w:lineRule="auto"/>
        <w:rPr>
          <w:rFonts w:ascii="Times New Roman" w:eastAsia="Times New Roman" w:hAnsi="Times New Roman" w:cs="Times New Roman"/>
          <w:sz w:val="24"/>
          <w:szCs w:val="24"/>
          <w:lang w:eastAsia="ru-RU"/>
        </w:rPr>
      </w:pPr>
    </w:p>
    <w:p w:rsidR="00986EA6" w:rsidRPr="002260E6" w:rsidRDefault="00986EA6" w:rsidP="00986EA6">
      <w:pPr>
        <w:spacing w:before="100" w:beforeAutospacing="1" w:after="100" w:afterAutospacing="1" w:line="240" w:lineRule="auto"/>
        <w:rPr>
          <w:rFonts w:ascii="Times New Roman" w:eastAsia="Times New Roman" w:hAnsi="Times New Roman" w:cs="Times New Roman"/>
          <w:sz w:val="28"/>
          <w:szCs w:val="28"/>
          <w:lang w:eastAsia="ru-RU"/>
        </w:rPr>
      </w:pPr>
      <w:r w:rsidRPr="002260E6">
        <w:rPr>
          <w:rFonts w:ascii="Times New Roman" w:eastAsia="Times New Roman" w:hAnsi="Times New Roman" w:cs="Times New Roman"/>
          <w:sz w:val="27"/>
          <w:szCs w:val="27"/>
          <w:lang w:eastAsia="ru-RU"/>
        </w:rPr>
        <w:t xml:space="preserve">Если строго следовать за трактовкой понятия “педагогическая технология”, то необходимы критерии, позволяющие четко отследить достижение всех поставленных целей…Известный американский ученый - психолог К. </w:t>
      </w:r>
      <w:proofErr w:type="spellStart"/>
      <w:r w:rsidRPr="002260E6">
        <w:rPr>
          <w:rFonts w:ascii="Times New Roman" w:eastAsia="Times New Roman" w:hAnsi="Times New Roman" w:cs="Times New Roman"/>
          <w:sz w:val="27"/>
          <w:szCs w:val="27"/>
          <w:lang w:eastAsia="ru-RU"/>
        </w:rPr>
        <w:t>Роджерс</w:t>
      </w:r>
      <w:proofErr w:type="spellEnd"/>
      <w:r w:rsidRPr="002260E6">
        <w:rPr>
          <w:rFonts w:ascii="Times New Roman" w:eastAsia="Times New Roman" w:hAnsi="Times New Roman" w:cs="Times New Roman"/>
          <w:sz w:val="27"/>
          <w:szCs w:val="27"/>
          <w:lang w:eastAsia="ru-RU"/>
        </w:rPr>
        <w:t xml:space="preserve"> на одной из своих лекций для учителей школ сказал, что “никакие их усилия не имеют смысла. Поскольку знанием становится только та часть информации, которая принята ребенком. А этот процесс зависит только от него”. В чем же состоит процесс принятия </w:t>
      </w:r>
      <w:proofErr w:type="gramStart"/>
      <w:r w:rsidRPr="002260E6">
        <w:rPr>
          <w:rFonts w:ascii="Times New Roman" w:eastAsia="Times New Roman" w:hAnsi="Times New Roman" w:cs="Times New Roman"/>
          <w:sz w:val="27"/>
          <w:szCs w:val="27"/>
          <w:lang w:eastAsia="ru-RU"/>
        </w:rPr>
        <w:t>или иными словами</w:t>
      </w:r>
      <w:proofErr w:type="gramEnd"/>
      <w:r w:rsidRPr="002260E6">
        <w:rPr>
          <w:rFonts w:ascii="Times New Roman" w:eastAsia="Times New Roman" w:hAnsi="Times New Roman" w:cs="Times New Roman"/>
          <w:sz w:val="27"/>
          <w:szCs w:val="27"/>
          <w:lang w:eastAsia="ru-RU"/>
        </w:rPr>
        <w:t xml:space="preserve"> осознание информации? Как мы можем помочь в этом своим </w:t>
      </w:r>
      <w:proofErr w:type="gramStart"/>
      <w:r w:rsidRPr="002260E6">
        <w:rPr>
          <w:rFonts w:ascii="Times New Roman" w:eastAsia="Times New Roman" w:hAnsi="Times New Roman" w:cs="Times New Roman"/>
          <w:sz w:val="28"/>
          <w:szCs w:val="28"/>
          <w:lang w:eastAsia="ru-RU"/>
        </w:rPr>
        <w:t>ученикам?...</w:t>
      </w:r>
      <w:proofErr w:type="gramEnd"/>
    </w:p>
    <w:p w:rsidR="002260E6" w:rsidRPr="002260E6" w:rsidRDefault="002260E6" w:rsidP="00986EA6">
      <w:pPr>
        <w:spacing w:before="100" w:beforeAutospacing="1" w:after="100" w:afterAutospacing="1" w:line="240" w:lineRule="auto"/>
        <w:rPr>
          <w:rFonts w:ascii="Times New Roman" w:eastAsia="Times New Roman" w:hAnsi="Times New Roman" w:cs="Times New Roman"/>
          <w:sz w:val="28"/>
          <w:szCs w:val="28"/>
          <w:lang w:eastAsia="ru-RU"/>
        </w:rPr>
      </w:pPr>
      <w:r w:rsidRPr="002260E6">
        <w:rPr>
          <w:rFonts w:ascii="Times New Roman" w:eastAsia="Times New Roman" w:hAnsi="Times New Roman" w:cs="Times New Roman"/>
          <w:sz w:val="28"/>
          <w:szCs w:val="28"/>
          <w:lang w:eastAsia="ru-RU"/>
        </w:rPr>
        <w:t xml:space="preserve">Для этого существует множество приемов, методов, </w:t>
      </w:r>
      <w:proofErr w:type="spellStart"/>
      <w:r w:rsidRPr="002260E6">
        <w:rPr>
          <w:rFonts w:ascii="Times New Roman" w:eastAsia="Times New Roman" w:hAnsi="Times New Roman" w:cs="Times New Roman"/>
          <w:sz w:val="28"/>
          <w:szCs w:val="28"/>
          <w:lang w:eastAsia="ru-RU"/>
        </w:rPr>
        <w:t>фишечек</w:t>
      </w:r>
      <w:proofErr w:type="spellEnd"/>
      <w:r w:rsidRPr="002260E6">
        <w:rPr>
          <w:rFonts w:ascii="Times New Roman" w:eastAsia="Times New Roman" w:hAnsi="Times New Roman" w:cs="Times New Roman"/>
          <w:sz w:val="28"/>
          <w:szCs w:val="28"/>
          <w:lang w:eastAsia="ru-RU"/>
        </w:rPr>
        <w:t>. С некоторыми из них мы сейчас и познакомим.</w:t>
      </w:r>
    </w:p>
    <w:p w:rsidR="00986EA6" w:rsidRPr="002260E6" w:rsidRDefault="00B00A9F" w:rsidP="00986EA6">
      <w:pPr>
        <w:spacing w:before="100" w:beforeAutospacing="1" w:after="240" w:line="240" w:lineRule="auto"/>
        <w:rPr>
          <w:rFonts w:ascii="Times New Roman" w:eastAsia="Times New Roman" w:hAnsi="Times New Roman" w:cs="Times New Roman"/>
          <w:sz w:val="24"/>
          <w:szCs w:val="24"/>
          <w:lang w:eastAsia="ru-RU"/>
        </w:rPr>
      </w:pPr>
      <w:r w:rsidRPr="002260E6">
        <w:rPr>
          <w:rFonts w:ascii="Times New Roman" w:eastAsia="Times New Roman" w:hAnsi="Times New Roman" w:cs="Times New Roman"/>
          <w:sz w:val="27"/>
          <w:szCs w:val="27"/>
          <w:lang w:eastAsia="ru-RU"/>
        </w:rPr>
        <w:t xml:space="preserve">       </w:t>
      </w:r>
      <w:r w:rsidR="00986EA6" w:rsidRPr="002260E6">
        <w:rPr>
          <w:rFonts w:ascii="Times New Roman" w:eastAsia="Times New Roman" w:hAnsi="Times New Roman" w:cs="Times New Roman"/>
          <w:sz w:val="27"/>
          <w:szCs w:val="27"/>
          <w:lang w:eastAsia="ru-RU"/>
        </w:rPr>
        <w:t xml:space="preserve">В одной из критерий - </w:t>
      </w:r>
      <w:r w:rsidR="00986EA6" w:rsidRPr="002260E6">
        <w:rPr>
          <w:rFonts w:ascii="Times New Roman" w:eastAsia="Times New Roman" w:hAnsi="Times New Roman" w:cs="Times New Roman"/>
          <w:bCs/>
          <w:i/>
          <w:iCs/>
          <w:sz w:val="27"/>
          <w:szCs w:val="27"/>
          <w:lang w:eastAsia="ru-RU"/>
        </w:rPr>
        <w:t>концептуальности</w:t>
      </w:r>
      <w:r w:rsidR="00986EA6" w:rsidRPr="002260E6">
        <w:rPr>
          <w:rFonts w:ascii="Times New Roman" w:eastAsia="Times New Roman" w:hAnsi="Times New Roman" w:cs="Times New Roman"/>
          <w:sz w:val="27"/>
          <w:szCs w:val="27"/>
          <w:lang w:eastAsia="ru-RU"/>
        </w:rPr>
        <w:t xml:space="preserve"> педагогической технологии предполагается психологическое и социально-педагогическое обоснование достижения образовательных целей. Давайте проверим себя, умеем ли мы создавать психологический микроклимат в классе, это очень важное условие для успешного применения любой технологии.</w:t>
      </w:r>
      <w:r w:rsidR="00986EA6" w:rsidRPr="002260E6">
        <w:rPr>
          <w:rFonts w:ascii="Times New Roman" w:eastAsia="Times New Roman" w:hAnsi="Times New Roman" w:cs="Times New Roman"/>
          <w:sz w:val="27"/>
          <w:szCs w:val="27"/>
          <w:lang w:eastAsia="ru-RU"/>
        </w:rPr>
        <w:br/>
      </w:r>
    </w:p>
    <w:p w:rsidR="00986EA6" w:rsidRPr="002260E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r w:rsidRPr="002260E6">
        <w:rPr>
          <w:rFonts w:ascii="Times New Roman" w:eastAsia="Times New Roman" w:hAnsi="Times New Roman" w:cs="Times New Roman"/>
          <w:sz w:val="27"/>
          <w:szCs w:val="27"/>
          <w:lang w:eastAsia="ru-RU"/>
        </w:rPr>
        <w:t>Далее педагогам предлагается ответить на вопросы анкеты</w:t>
      </w:r>
    </w:p>
    <w:p w:rsidR="00986EA6" w:rsidRPr="00B00A9F" w:rsidRDefault="00986EA6" w:rsidP="00986EA6">
      <w:pPr>
        <w:spacing w:before="100" w:beforeAutospacing="1" w:after="100" w:afterAutospacing="1" w:line="240" w:lineRule="auto"/>
        <w:jc w:val="center"/>
        <w:rPr>
          <w:rFonts w:ascii="Times New Roman" w:eastAsia="Times New Roman" w:hAnsi="Times New Roman" w:cs="Times New Roman"/>
          <w:b/>
          <w:color w:val="FF0000"/>
          <w:sz w:val="24"/>
          <w:szCs w:val="24"/>
          <w:lang w:eastAsia="ru-RU"/>
        </w:rPr>
      </w:pPr>
      <w:r w:rsidRPr="00B00A9F">
        <w:rPr>
          <w:rFonts w:ascii="Times New Roman" w:eastAsia="Times New Roman" w:hAnsi="Times New Roman" w:cs="Times New Roman"/>
          <w:b/>
          <w:color w:val="FF0000"/>
          <w:sz w:val="27"/>
          <w:szCs w:val="27"/>
          <w:lang w:eastAsia="ru-RU"/>
        </w:rPr>
        <w:t>Анкета</w:t>
      </w:r>
    </w:p>
    <w:p w:rsidR="00986EA6" w:rsidRPr="00986EA6" w:rsidRDefault="00986EA6" w:rsidP="00986EA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86EA6">
        <w:rPr>
          <w:rFonts w:ascii="Times New Roman" w:eastAsia="Times New Roman" w:hAnsi="Times New Roman" w:cs="Times New Roman"/>
          <w:b/>
          <w:bCs/>
          <w:sz w:val="24"/>
          <w:szCs w:val="24"/>
          <w:lang w:eastAsia="ru-RU"/>
        </w:rPr>
        <w:t>“</w:t>
      </w:r>
      <w:r w:rsidRPr="00986EA6">
        <w:rPr>
          <w:rFonts w:ascii="Times New Roman" w:eastAsia="Times New Roman" w:hAnsi="Times New Roman" w:cs="Times New Roman"/>
          <w:b/>
          <w:bCs/>
          <w:i/>
          <w:iCs/>
          <w:sz w:val="27"/>
          <w:szCs w:val="27"/>
          <w:lang w:eastAsia="ru-RU"/>
        </w:rPr>
        <w:t>Общение с детьми”</w:t>
      </w:r>
    </w:p>
    <w:p w:rsidR="00986EA6" w:rsidRPr="00986EA6" w:rsidRDefault="00986EA6" w:rsidP="00986EA6">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86EA6">
        <w:rPr>
          <w:rFonts w:ascii="Times New Roman" w:eastAsia="Times New Roman" w:hAnsi="Times New Roman" w:cs="Times New Roman"/>
          <w:i/>
          <w:iCs/>
          <w:sz w:val="27"/>
          <w:szCs w:val="27"/>
          <w:lang w:eastAsia="ru-RU"/>
        </w:rPr>
        <w:t>(отвечайте “ДА” или “НЕТ”)</w:t>
      </w:r>
    </w:p>
    <w:p w:rsidR="00986EA6" w:rsidRPr="00986EA6" w:rsidRDefault="00986EA6" w:rsidP="00986EA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i/>
          <w:iCs/>
          <w:sz w:val="27"/>
          <w:szCs w:val="27"/>
          <w:lang w:eastAsia="ru-RU"/>
        </w:rPr>
        <w:lastRenderedPageBreak/>
        <w:t>Когда ребенок говорит что-то непонятное, я обычно сразу же его поправляю. ____.</w:t>
      </w:r>
    </w:p>
    <w:p w:rsidR="00986EA6" w:rsidRPr="00986EA6" w:rsidRDefault="00986EA6" w:rsidP="00986EA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i/>
          <w:iCs/>
          <w:sz w:val="27"/>
          <w:szCs w:val="27"/>
          <w:lang w:eastAsia="ru-RU"/>
        </w:rPr>
        <w:t>Когда ребенок “мямлит”, мне очень хочется его слегка одернуть. ___.</w:t>
      </w:r>
    </w:p>
    <w:p w:rsidR="00986EA6" w:rsidRPr="00986EA6" w:rsidRDefault="00986EA6" w:rsidP="00986EA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i/>
          <w:iCs/>
          <w:sz w:val="27"/>
          <w:szCs w:val="27"/>
          <w:lang w:eastAsia="ru-RU"/>
        </w:rPr>
        <w:t>Я считаю,</w:t>
      </w:r>
      <w:r w:rsidR="00B00A9F">
        <w:rPr>
          <w:rFonts w:ascii="Times New Roman" w:eastAsia="Times New Roman" w:hAnsi="Times New Roman" w:cs="Times New Roman"/>
          <w:i/>
          <w:iCs/>
          <w:sz w:val="27"/>
          <w:szCs w:val="27"/>
          <w:lang w:eastAsia="ru-RU"/>
        </w:rPr>
        <w:t xml:space="preserve"> </w:t>
      </w:r>
      <w:proofErr w:type="gramStart"/>
      <w:r w:rsidRPr="00986EA6">
        <w:rPr>
          <w:rFonts w:ascii="Times New Roman" w:eastAsia="Times New Roman" w:hAnsi="Times New Roman" w:cs="Times New Roman"/>
          <w:i/>
          <w:iCs/>
          <w:sz w:val="27"/>
          <w:szCs w:val="27"/>
          <w:lang w:eastAsia="ru-RU"/>
        </w:rPr>
        <w:t>что</w:t>
      </w:r>
      <w:proofErr w:type="gramEnd"/>
      <w:r w:rsidR="00B00A9F">
        <w:rPr>
          <w:rFonts w:ascii="Times New Roman" w:eastAsia="Times New Roman" w:hAnsi="Times New Roman" w:cs="Times New Roman"/>
          <w:i/>
          <w:iCs/>
          <w:sz w:val="27"/>
          <w:szCs w:val="27"/>
          <w:lang w:eastAsia="ru-RU"/>
        </w:rPr>
        <w:t xml:space="preserve"> </w:t>
      </w:r>
      <w:r w:rsidRPr="00986EA6">
        <w:rPr>
          <w:rFonts w:ascii="Times New Roman" w:eastAsia="Times New Roman" w:hAnsi="Times New Roman" w:cs="Times New Roman"/>
          <w:i/>
          <w:iCs/>
          <w:sz w:val="27"/>
          <w:szCs w:val="27"/>
          <w:lang w:eastAsia="ru-RU"/>
        </w:rPr>
        <w:t xml:space="preserve">если учитель часто улыбается детям, это мешает его ученикам сосредоточиться. _____ </w:t>
      </w:r>
    </w:p>
    <w:p w:rsidR="00986EA6" w:rsidRPr="00986EA6" w:rsidRDefault="00986EA6" w:rsidP="00986EA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i/>
          <w:iCs/>
          <w:sz w:val="27"/>
          <w:szCs w:val="27"/>
          <w:lang w:eastAsia="ru-RU"/>
        </w:rPr>
        <w:t>Когда ученик отвечает, меня интересуют, прежде всего его знания, а не эмоции</w:t>
      </w:r>
      <w:r w:rsidR="00B00A9F">
        <w:rPr>
          <w:rFonts w:ascii="Times New Roman" w:eastAsia="Times New Roman" w:hAnsi="Times New Roman" w:cs="Times New Roman"/>
          <w:i/>
          <w:iCs/>
          <w:sz w:val="27"/>
          <w:szCs w:val="27"/>
          <w:lang w:eastAsia="ru-RU"/>
        </w:rPr>
        <w:t xml:space="preserve">. </w:t>
      </w:r>
      <w:r w:rsidRPr="00986EA6">
        <w:rPr>
          <w:rFonts w:ascii="Times New Roman" w:eastAsia="Times New Roman" w:hAnsi="Times New Roman" w:cs="Times New Roman"/>
          <w:i/>
          <w:iCs/>
          <w:sz w:val="27"/>
          <w:szCs w:val="27"/>
          <w:lang w:eastAsia="ru-RU"/>
        </w:rPr>
        <w:t>___</w:t>
      </w:r>
    </w:p>
    <w:p w:rsidR="00986EA6" w:rsidRPr="00986EA6" w:rsidRDefault="00986EA6" w:rsidP="00986EA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i/>
          <w:iCs/>
          <w:sz w:val="27"/>
          <w:szCs w:val="27"/>
          <w:lang w:eastAsia="ru-RU"/>
        </w:rPr>
        <w:t>Если я не согласен с мнением ученика, я об этом говорю прямо. _____</w:t>
      </w:r>
    </w:p>
    <w:p w:rsidR="00986EA6" w:rsidRPr="00986EA6" w:rsidRDefault="00986EA6" w:rsidP="00986EA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i/>
          <w:iCs/>
          <w:sz w:val="27"/>
          <w:szCs w:val="27"/>
          <w:lang w:eastAsia="ru-RU"/>
        </w:rPr>
        <w:t>Когда учащиеся несут околесицу, я пытаюсь поставить их на “</w:t>
      </w:r>
      <w:proofErr w:type="gramStart"/>
      <w:r w:rsidRPr="00986EA6">
        <w:rPr>
          <w:rFonts w:ascii="Times New Roman" w:eastAsia="Times New Roman" w:hAnsi="Times New Roman" w:cs="Times New Roman"/>
          <w:i/>
          <w:iCs/>
          <w:sz w:val="27"/>
          <w:szCs w:val="27"/>
          <w:lang w:eastAsia="ru-RU"/>
        </w:rPr>
        <w:t>место”_</w:t>
      </w:r>
      <w:proofErr w:type="gramEnd"/>
      <w:r w:rsidRPr="00986EA6">
        <w:rPr>
          <w:rFonts w:ascii="Times New Roman" w:eastAsia="Times New Roman" w:hAnsi="Times New Roman" w:cs="Times New Roman"/>
          <w:i/>
          <w:iCs/>
          <w:sz w:val="27"/>
          <w:szCs w:val="27"/>
          <w:lang w:eastAsia="ru-RU"/>
        </w:rPr>
        <w:t>__</w:t>
      </w:r>
    </w:p>
    <w:p w:rsidR="00986EA6" w:rsidRPr="00986EA6" w:rsidRDefault="00986EA6" w:rsidP="00986EA6">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i/>
          <w:iCs/>
          <w:sz w:val="27"/>
          <w:szCs w:val="27"/>
          <w:lang w:eastAsia="ru-RU"/>
        </w:rPr>
        <w:t xml:space="preserve">Я бы не хотел оказаться на месте своего ученика во время </w:t>
      </w:r>
      <w:proofErr w:type="gramStart"/>
      <w:r w:rsidRPr="00986EA6">
        <w:rPr>
          <w:rFonts w:ascii="Times New Roman" w:eastAsia="Times New Roman" w:hAnsi="Times New Roman" w:cs="Times New Roman"/>
          <w:i/>
          <w:iCs/>
          <w:sz w:val="27"/>
          <w:szCs w:val="27"/>
          <w:lang w:eastAsia="ru-RU"/>
        </w:rPr>
        <w:t>опроса._</w:t>
      </w:r>
      <w:proofErr w:type="gramEnd"/>
      <w:r w:rsidRPr="00986EA6">
        <w:rPr>
          <w:rFonts w:ascii="Times New Roman" w:eastAsia="Times New Roman" w:hAnsi="Times New Roman" w:cs="Times New Roman"/>
          <w:i/>
          <w:iCs/>
          <w:sz w:val="27"/>
          <w:szCs w:val="27"/>
          <w:lang w:eastAsia="ru-RU"/>
        </w:rPr>
        <w:t xml:space="preserve">___ </w:t>
      </w:r>
    </w:p>
    <w:p w:rsidR="002260E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t>Если вы набрали больше трех ответов “ДА”, ваши ученики, вероятно, испытывают недостаток положительного внимания, а оно играет не маловажную роль в процессе обучения</w:t>
      </w:r>
      <w:r w:rsidR="00B00A9F">
        <w:rPr>
          <w:rFonts w:ascii="Times New Roman" w:eastAsia="Times New Roman" w:hAnsi="Times New Roman" w:cs="Times New Roman"/>
          <w:sz w:val="27"/>
          <w:szCs w:val="27"/>
          <w:lang w:eastAsia="ru-RU"/>
        </w:rPr>
        <w:t>.</w:t>
      </w: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t xml:space="preserve"> </w:t>
      </w:r>
      <w:r w:rsidR="00B00A9F">
        <w:rPr>
          <w:rFonts w:ascii="Times New Roman" w:eastAsia="Times New Roman" w:hAnsi="Times New Roman" w:cs="Times New Roman"/>
          <w:sz w:val="27"/>
          <w:szCs w:val="27"/>
          <w:lang w:eastAsia="ru-RU"/>
        </w:rPr>
        <w:t>Рекомендации</w:t>
      </w:r>
      <w:r w:rsidRPr="00986EA6">
        <w:rPr>
          <w:rFonts w:ascii="Times New Roman" w:eastAsia="Times New Roman" w:hAnsi="Times New Roman" w:cs="Times New Roman"/>
          <w:sz w:val="27"/>
          <w:szCs w:val="27"/>
          <w:lang w:eastAsia="ru-RU"/>
        </w:rPr>
        <w:t>.</w:t>
      </w:r>
    </w:p>
    <w:p w:rsidR="00986EA6" w:rsidRPr="00986EA6" w:rsidRDefault="00986EA6" w:rsidP="00986EA6">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t>Написать самоанализ эффективности применения учителем определённой технологии за последни</w:t>
      </w:r>
      <w:r w:rsidR="00B00A9F">
        <w:rPr>
          <w:rFonts w:ascii="Times New Roman" w:eastAsia="Times New Roman" w:hAnsi="Times New Roman" w:cs="Times New Roman"/>
          <w:sz w:val="27"/>
          <w:szCs w:val="27"/>
          <w:lang w:eastAsia="ru-RU"/>
        </w:rPr>
        <w:t>й</w:t>
      </w:r>
      <w:r w:rsidRPr="00986EA6">
        <w:rPr>
          <w:rFonts w:ascii="Times New Roman" w:eastAsia="Times New Roman" w:hAnsi="Times New Roman" w:cs="Times New Roman"/>
          <w:sz w:val="27"/>
          <w:szCs w:val="27"/>
          <w:lang w:eastAsia="ru-RU"/>
        </w:rPr>
        <w:t xml:space="preserve"> </w:t>
      </w:r>
      <w:r w:rsidR="00B00A9F">
        <w:rPr>
          <w:rFonts w:ascii="Times New Roman" w:eastAsia="Times New Roman" w:hAnsi="Times New Roman" w:cs="Times New Roman"/>
          <w:sz w:val="27"/>
          <w:szCs w:val="27"/>
          <w:lang w:eastAsia="ru-RU"/>
        </w:rPr>
        <w:t>1</w:t>
      </w:r>
      <w:r w:rsidRPr="00986EA6">
        <w:rPr>
          <w:rFonts w:ascii="Times New Roman" w:eastAsia="Times New Roman" w:hAnsi="Times New Roman" w:cs="Times New Roman"/>
          <w:sz w:val="27"/>
          <w:szCs w:val="27"/>
          <w:lang w:eastAsia="ru-RU"/>
        </w:rPr>
        <w:t xml:space="preserve"> год.</w:t>
      </w:r>
    </w:p>
    <w:p w:rsidR="00986EA6" w:rsidRPr="00986EA6" w:rsidRDefault="00986EA6" w:rsidP="00986EA6">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986EA6">
        <w:rPr>
          <w:rFonts w:ascii="Times New Roman" w:eastAsia="Times New Roman" w:hAnsi="Times New Roman" w:cs="Times New Roman"/>
          <w:sz w:val="27"/>
          <w:szCs w:val="27"/>
          <w:lang w:eastAsia="ru-RU"/>
        </w:rPr>
        <w:t>Продолжать использовать технологии в процессе обучения с учётом человеческих и технических ресурсов и взаимодействия между ними для достижения более эффективной формы образования.</w:t>
      </w: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p>
    <w:p w:rsidR="00986EA6" w:rsidRPr="00986EA6" w:rsidRDefault="00986EA6" w:rsidP="00986EA6">
      <w:pPr>
        <w:spacing w:before="100" w:beforeAutospacing="1" w:after="100" w:afterAutospacing="1" w:line="240" w:lineRule="auto"/>
        <w:rPr>
          <w:rFonts w:ascii="Times New Roman" w:eastAsia="Times New Roman" w:hAnsi="Times New Roman" w:cs="Times New Roman"/>
          <w:sz w:val="24"/>
          <w:szCs w:val="24"/>
          <w:lang w:eastAsia="ru-RU"/>
        </w:rPr>
      </w:pPr>
    </w:p>
    <w:p w:rsidR="00986EA6" w:rsidRDefault="00986EA6"/>
    <w:sectPr w:rsidR="00986E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413771"/>
    <w:multiLevelType w:val="multilevel"/>
    <w:tmpl w:val="70FCF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5001B8"/>
    <w:multiLevelType w:val="hybridMultilevel"/>
    <w:tmpl w:val="3CB2C4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7A2863"/>
    <w:multiLevelType w:val="hybridMultilevel"/>
    <w:tmpl w:val="F08256DA"/>
    <w:lvl w:ilvl="0" w:tplc="0419000F">
      <w:start w:val="1"/>
      <w:numFmt w:val="decimal"/>
      <w:lvlText w:val="%1."/>
      <w:lvlJc w:val="left"/>
      <w:pPr>
        <w:tabs>
          <w:tab w:val="num" w:pos="777"/>
        </w:tabs>
        <w:ind w:left="777" w:hanging="360"/>
      </w:pPr>
    </w:lvl>
    <w:lvl w:ilvl="1" w:tplc="04190019">
      <w:start w:val="1"/>
      <w:numFmt w:val="lowerLetter"/>
      <w:lvlText w:val="%2."/>
      <w:lvlJc w:val="left"/>
      <w:pPr>
        <w:tabs>
          <w:tab w:val="num" w:pos="1497"/>
        </w:tabs>
        <w:ind w:left="1497" w:hanging="360"/>
      </w:pPr>
    </w:lvl>
    <w:lvl w:ilvl="2" w:tplc="0419001B">
      <w:start w:val="1"/>
      <w:numFmt w:val="lowerRoman"/>
      <w:lvlText w:val="%3."/>
      <w:lvlJc w:val="right"/>
      <w:pPr>
        <w:tabs>
          <w:tab w:val="num" w:pos="2217"/>
        </w:tabs>
        <w:ind w:left="2217" w:hanging="180"/>
      </w:pPr>
    </w:lvl>
    <w:lvl w:ilvl="3" w:tplc="0419000F">
      <w:start w:val="1"/>
      <w:numFmt w:val="decimal"/>
      <w:lvlText w:val="%4."/>
      <w:lvlJc w:val="left"/>
      <w:pPr>
        <w:tabs>
          <w:tab w:val="num" w:pos="2937"/>
        </w:tabs>
        <w:ind w:left="2937" w:hanging="360"/>
      </w:pPr>
    </w:lvl>
    <w:lvl w:ilvl="4" w:tplc="04190019">
      <w:start w:val="1"/>
      <w:numFmt w:val="lowerLetter"/>
      <w:lvlText w:val="%5."/>
      <w:lvlJc w:val="left"/>
      <w:pPr>
        <w:tabs>
          <w:tab w:val="num" w:pos="3657"/>
        </w:tabs>
        <w:ind w:left="3657" w:hanging="360"/>
      </w:pPr>
    </w:lvl>
    <w:lvl w:ilvl="5" w:tplc="0419001B">
      <w:start w:val="1"/>
      <w:numFmt w:val="lowerRoman"/>
      <w:lvlText w:val="%6."/>
      <w:lvlJc w:val="right"/>
      <w:pPr>
        <w:tabs>
          <w:tab w:val="num" w:pos="4377"/>
        </w:tabs>
        <w:ind w:left="4377" w:hanging="180"/>
      </w:pPr>
    </w:lvl>
    <w:lvl w:ilvl="6" w:tplc="0419000F">
      <w:start w:val="1"/>
      <w:numFmt w:val="decimal"/>
      <w:lvlText w:val="%7."/>
      <w:lvlJc w:val="left"/>
      <w:pPr>
        <w:tabs>
          <w:tab w:val="num" w:pos="5097"/>
        </w:tabs>
        <w:ind w:left="5097" w:hanging="360"/>
      </w:pPr>
    </w:lvl>
    <w:lvl w:ilvl="7" w:tplc="04190019">
      <w:start w:val="1"/>
      <w:numFmt w:val="lowerLetter"/>
      <w:lvlText w:val="%8."/>
      <w:lvlJc w:val="left"/>
      <w:pPr>
        <w:tabs>
          <w:tab w:val="num" w:pos="5817"/>
        </w:tabs>
        <w:ind w:left="5817" w:hanging="360"/>
      </w:pPr>
    </w:lvl>
    <w:lvl w:ilvl="8" w:tplc="0419001B">
      <w:start w:val="1"/>
      <w:numFmt w:val="lowerRoman"/>
      <w:lvlText w:val="%9."/>
      <w:lvlJc w:val="right"/>
      <w:pPr>
        <w:tabs>
          <w:tab w:val="num" w:pos="6537"/>
        </w:tabs>
        <w:ind w:left="6537" w:hanging="180"/>
      </w:pPr>
    </w:lvl>
  </w:abstractNum>
  <w:abstractNum w:abstractNumId="3" w15:restartNumberingAfterBreak="0">
    <w:nsid w:val="57E53410"/>
    <w:multiLevelType w:val="multilevel"/>
    <w:tmpl w:val="1F102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60C38FD"/>
    <w:multiLevelType w:val="multilevel"/>
    <w:tmpl w:val="1310BD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1E81756"/>
    <w:multiLevelType w:val="multilevel"/>
    <w:tmpl w:val="CD3E5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3A83E62"/>
    <w:multiLevelType w:val="multilevel"/>
    <w:tmpl w:val="CB841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D80678"/>
    <w:multiLevelType w:val="multilevel"/>
    <w:tmpl w:val="D4A43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6"/>
  </w:num>
  <w:num w:numId="3">
    <w:abstractNumId w:val="4"/>
  </w:num>
  <w:num w:numId="4">
    <w:abstractNumId w:val="7"/>
  </w:num>
  <w:num w:numId="5">
    <w:abstractNumId w:val="0"/>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EA6"/>
    <w:rsid w:val="002260E6"/>
    <w:rsid w:val="00254CDC"/>
    <w:rsid w:val="005D00AE"/>
    <w:rsid w:val="00986EA6"/>
    <w:rsid w:val="00AA6F27"/>
    <w:rsid w:val="00B00A9F"/>
    <w:rsid w:val="00C97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A7A37"/>
  <w15:chartTrackingRefBased/>
  <w15:docId w15:val="{9D3B68CC-1CB0-4AD3-AEBA-7875A78BC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0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7871442">
      <w:bodyDiv w:val="1"/>
      <w:marLeft w:val="0"/>
      <w:marRight w:val="0"/>
      <w:marTop w:val="0"/>
      <w:marBottom w:val="0"/>
      <w:divBdr>
        <w:top w:val="none" w:sz="0" w:space="0" w:color="auto"/>
        <w:left w:val="none" w:sz="0" w:space="0" w:color="auto"/>
        <w:bottom w:val="none" w:sz="0" w:space="0" w:color="auto"/>
        <w:right w:val="none" w:sz="0" w:space="0" w:color="auto"/>
      </w:divBdr>
    </w:div>
    <w:div w:id="1736583951">
      <w:bodyDiv w:val="1"/>
      <w:marLeft w:val="0"/>
      <w:marRight w:val="0"/>
      <w:marTop w:val="0"/>
      <w:marBottom w:val="0"/>
      <w:divBdr>
        <w:top w:val="none" w:sz="0" w:space="0" w:color="auto"/>
        <w:left w:val="none" w:sz="0" w:space="0" w:color="auto"/>
        <w:bottom w:val="none" w:sz="0" w:space="0" w:color="auto"/>
        <w:right w:val="none" w:sz="0" w:space="0" w:color="auto"/>
      </w:divBdr>
      <w:divsChild>
        <w:div w:id="1468400823">
          <w:marLeft w:val="0"/>
          <w:marRight w:val="0"/>
          <w:marTop w:val="0"/>
          <w:marBottom w:val="0"/>
          <w:divBdr>
            <w:top w:val="none" w:sz="0" w:space="0" w:color="auto"/>
            <w:left w:val="none" w:sz="0" w:space="0" w:color="auto"/>
            <w:bottom w:val="none" w:sz="0" w:space="0" w:color="auto"/>
            <w:right w:val="none" w:sz="0" w:space="0" w:color="auto"/>
          </w:divBdr>
          <w:divsChild>
            <w:div w:id="466247168">
              <w:marLeft w:val="0"/>
              <w:marRight w:val="0"/>
              <w:marTop w:val="0"/>
              <w:marBottom w:val="0"/>
              <w:divBdr>
                <w:top w:val="none" w:sz="0" w:space="0" w:color="auto"/>
                <w:left w:val="none" w:sz="0" w:space="0" w:color="auto"/>
                <w:bottom w:val="none" w:sz="0" w:space="0" w:color="auto"/>
                <w:right w:val="none" w:sz="0" w:space="0" w:color="auto"/>
              </w:divBdr>
              <w:divsChild>
                <w:div w:id="10219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1031</Words>
  <Characters>5880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dc:creator>
  <cp:keywords/>
  <dc:description/>
  <cp:lastModifiedBy>Svetlana</cp:lastModifiedBy>
  <cp:revision>6</cp:revision>
  <dcterms:created xsi:type="dcterms:W3CDTF">2021-10-12T04:10:00Z</dcterms:created>
  <dcterms:modified xsi:type="dcterms:W3CDTF">2021-10-21T11:01:00Z</dcterms:modified>
</cp:coreProperties>
</file>