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240" w:firstLineChars="150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Муниципальное общеобразовательное  автономное учреждение «Покровская средняя общеобразовательная школа»</w:t>
      </w:r>
    </w:p>
    <w:p>
      <w:pPr>
        <w:spacing w:after="0" w:line="240" w:lineRule="auto"/>
        <w:rPr>
          <w:rFonts w:ascii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44450</wp:posOffset>
                </wp:positionV>
                <wp:extent cx="5828030" cy="0"/>
                <wp:effectExtent l="9525" t="9525" r="10795" b="9525"/>
                <wp:wrapNone/>
                <wp:docPr id="107" name="Прямое соединение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19080" cap="sq">
                          <a:solidFill>
                            <a:srgbClr val="595959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8.45pt;margin-top:3.5pt;height:0pt;width:458.9pt;z-index:251659264;mso-width-relative:page;mso-height-relative:page;" filled="f" stroked="t" coordsize="21600,21600" o:gfxdata="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Rhatz1AAAAAYBAAAPAAAAAAAAAAEAIAAAACIAAABkcnMv&#10;ZG93bnJldi54bWxQSwECFAAUAAAACACHTuJAelnYlQcCAADlAwAADgAAAAAAAAABACAAAAAjAQAA&#10;ZHJzL2Uyb0RvYy54bWxQSwUGAAAAAAYABgBZAQAAnAUAAAAA&#10;">
                <v:fill on="f" focussize="0,0"/>
                <v:stroke weight="1.50236220472441pt" color="#595959" miterlimit="8" joinstyle="miter" endcap="square"/>
                <v:imagedata o:title=""/>
                <o:lock v:ext="edit" aspectratio="f"/>
              </v:line>
            </w:pict>
          </mc:Fallback>
        </mc:AlternateConten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color w:val="000000"/>
          <w:sz w:val="16"/>
          <w:szCs w:val="16"/>
          <w:lang w:eastAsia="ru-RU"/>
        </w:rPr>
        <w:t>461230 Оренбургская область Новосергиевский район с. Покровка  ул. Кооперативная, 12А</w:t>
      </w:r>
    </w:p>
    <w:p>
      <w:pPr>
        <w:spacing w:after="0" w:line="240" w:lineRule="auto"/>
        <w:jc w:val="center"/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eastAsia="ru-RU"/>
        </w:rPr>
      </w:pP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de-DE" w:eastAsia="ru-RU"/>
        </w:rPr>
        <w:t xml:space="preserve">E-Mail: </w:t>
      </w:r>
      <w:r>
        <w:rPr>
          <w:rFonts w:hint="default" w:ascii="Times New Roman" w:hAnsi="Times New Roman" w:cs="Times New Roman"/>
          <w:sz w:val="16"/>
          <w:szCs w:val="16"/>
        </w:rPr>
        <w:fldChar w:fldCharType="begin"/>
      </w:r>
      <w:r>
        <w:rPr>
          <w:rFonts w:hint="default" w:ascii="Times New Roman" w:hAnsi="Times New Roman" w:cs="Times New Roman"/>
          <w:sz w:val="16"/>
          <w:szCs w:val="16"/>
        </w:rPr>
        <w:instrText xml:space="preserve"> HYPERLINK "mailto:pokrovka2007@mail.ru" </w:instrText>
      </w:r>
      <w:r>
        <w:rPr>
          <w:rFonts w:hint="default" w:ascii="Times New Roman" w:hAnsi="Times New Roman" w:cs="Times New Roman"/>
          <w:sz w:val="16"/>
          <w:szCs w:val="16"/>
        </w:rPr>
        <w:fldChar w:fldCharType="separate"/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u w:val="single"/>
          <w:lang w:val="de-DE" w:eastAsia="ru-RU"/>
        </w:rPr>
        <w:t>pokrovka2007@mail.ru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u w:val="single"/>
          <w:lang w:val="de-DE" w:eastAsia="ru-RU"/>
        </w:rPr>
        <w:fldChar w:fldCharType="end"/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val="en-US" w:eastAsia="ru-RU"/>
        </w:rPr>
        <w:t>https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eastAsia="ru-RU"/>
        </w:rPr>
        <w:t>://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val="en-US" w:eastAsia="ru-RU"/>
        </w:rPr>
        <w:t>schpokrovka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eastAsia="ru-RU"/>
        </w:rPr>
        <w:t>56.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val="en-US" w:eastAsia="ru-RU"/>
        </w:rPr>
        <w:t>gosuslugi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eastAsia="ru-RU"/>
        </w:rPr>
        <w:t>.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val="en-US" w:eastAsia="ru-RU"/>
        </w:rPr>
        <w:t>ru</w:t>
      </w:r>
      <w:r>
        <w:rPr>
          <w:rFonts w:hint="default" w:ascii="Times New Roman" w:hAnsi="Times New Roman" w:eastAsia="Times New Roman" w:cs="Times New Roman"/>
          <w:b/>
          <w:sz w:val="16"/>
          <w:szCs w:val="16"/>
          <w:lang w:eastAsia="ru-RU"/>
        </w:rPr>
        <w:t>/</w:t>
      </w:r>
      <w:r>
        <w:rPr>
          <w:rFonts w:hint="default" w:ascii="Times New Roman" w:hAnsi="Times New Roman" w:eastAsia="Times New Roman" w:cs="Times New Roman"/>
          <w:b/>
          <w:color w:val="000000"/>
          <w:sz w:val="16"/>
          <w:szCs w:val="16"/>
          <w:lang w:val="de-DE" w:eastAsia="ru-RU"/>
        </w:rPr>
        <w:t>.: 8 (35339) 97145</w:t>
      </w:r>
    </w:p>
    <w:p>
      <w:pPr>
        <w:tabs>
          <w:tab w:val="left" w:pos="283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>
      <w:pPr>
        <w:tabs>
          <w:tab w:val="left" w:pos="283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Приказ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>.10.202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31/3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МОАУ «Покровская СОШ»</w:t>
      </w:r>
    </w:p>
    <w:p>
      <w:pPr>
        <w:pStyle w:val="2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пробного итогового сочинения </w:t>
      </w:r>
    </w:p>
    <w:p>
      <w:pPr>
        <w:pStyle w:val="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spacing w:after="0" w:line="240" w:lineRule="auto"/>
        <w:ind w:left="-284" w:right="-1050" w:firstLine="42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Nimbus Roman No9 L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Nimbus Roman No9 L" w:cs="Times New Roman"/>
          <w:sz w:val="24"/>
          <w:szCs w:val="24"/>
        </w:rPr>
        <w:t xml:space="preserve">В целях подготовки к итоговому сочинению выпускников 11 класса ОО и на основании </w:t>
      </w:r>
      <w:r>
        <w:rPr>
          <w:rFonts w:ascii="Times New Roman" w:hAnsi="Times New Roman" w:cs="Times New Roman"/>
          <w:bCs/>
          <w:sz w:val="24"/>
          <w:szCs w:val="24"/>
        </w:rPr>
        <w:t xml:space="preserve"> приказа МО Оренбургской области от 2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08</w:t>
      </w:r>
      <w:r>
        <w:rPr>
          <w:rFonts w:ascii="Times New Roman" w:hAnsi="Times New Roman" w:cs="Times New Roman"/>
          <w:bCs/>
          <w:sz w:val="24"/>
          <w:szCs w:val="24"/>
        </w:rPr>
        <w:t>.202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 xml:space="preserve"> г №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01-21/1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475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Cs/>
          <w:sz w:val="24"/>
          <w:szCs w:val="24"/>
          <w:lang w:val="ru-RU"/>
        </w:rPr>
        <w:t>« О проведении региональных тренировочных мероприятий 2024 -2025 учебном году»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Nimbus Roman No9 L" w:cs="Times New Roman"/>
          <w:color w:val="000000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>
      <w:pPr>
        <w:numPr>
          <w:ilvl w:val="0"/>
          <w:numId w:val="1"/>
        </w:numPr>
        <w:spacing w:after="0" w:line="240" w:lineRule="auto"/>
        <w:ind w:left="-142" w:right="-908"/>
        <w:jc w:val="both"/>
        <w:rPr>
          <w:rFonts w:ascii="Times New Roman" w:hAnsi="Times New Roman" w:eastAsia="Nimbus Roman No9 L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Провести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07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ноября 202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пробное итоговое сочинение (далее – пробное сочинение) для выпускников текущего учебного года в ОО, реализующих образовательные программы среднего общего образования. </w:t>
      </w:r>
    </w:p>
    <w:p>
      <w:pPr>
        <w:numPr>
          <w:ilvl w:val="0"/>
          <w:numId w:val="1"/>
        </w:numPr>
        <w:spacing w:after="0" w:line="240" w:lineRule="auto"/>
        <w:ind w:left="-142" w:right="-908"/>
        <w:rPr>
          <w:rFonts w:ascii="Times New Roman" w:hAnsi="Times New Roman" w:eastAsia="Nimbus Roman No9 L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Определить следующий регламент проведения пробного сочинения</w:t>
      </w:r>
      <w:r>
        <w:rPr>
          <w:rFonts w:ascii="Times New Roman" w:hAnsi="Times New Roman" w:eastAsia="Nimbus Roman No9 L" w:cs="Times New Roman"/>
          <w:bCs/>
          <w:color w:val="000000"/>
          <w:sz w:val="24"/>
          <w:szCs w:val="24"/>
        </w:rPr>
        <w:t>:</w:t>
      </w:r>
    </w:p>
    <w:p>
      <w:pPr>
        <w:spacing w:after="0" w:line="240" w:lineRule="auto"/>
        <w:ind w:left="-142" w:right="-908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начало – в 10.00</w:t>
      </w:r>
    </w:p>
    <w:p>
      <w:pPr>
        <w:spacing w:after="0" w:line="240" w:lineRule="auto"/>
        <w:ind w:left="-142" w:right="-908" w:hanging="360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- продолжительность – 235 минут (3 часа 55 минут)</w:t>
      </w:r>
    </w:p>
    <w:p>
      <w:pPr>
        <w:spacing w:after="0" w:line="240" w:lineRule="auto"/>
        <w:ind w:left="-142" w:right="-908" w:hanging="360"/>
        <w:jc w:val="both"/>
        <w:rPr>
          <w:rFonts w:ascii="Times New Roman" w:hAnsi="Times New Roman" w:eastAsia="DejaVu San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Обеспечить техническую готовность ОО проведения пробного итогового сочинения  и организовать проведение пробного итогового сочинения в соответствии с методическими рекомендациями по организации и проведению итогового сочинения (изложения)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учебном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году (письмо Рособрнадзора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sz w:val="24"/>
          <w:szCs w:val="24"/>
        </w:rPr>
        <w:t>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№ 04-3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sz w:val="24"/>
          <w:szCs w:val="24"/>
        </w:rPr>
        <w:t>).</w:t>
      </w:r>
    </w:p>
    <w:p>
      <w:pPr>
        <w:pStyle w:val="6"/>
        <w:numPr>
          <w:ilvl w:val="0"/>
          <w:numId w:val="1"/>
        </w:numPr>
        <w:spacing w:after="0" w:line="240" w:lineRule="auto"/>
        <w:ind w:left="-142" w:right="-908" w:hanging="284"/>
        <w:jc w:val="both"/>
        <w:rPr>
          <w:rFonts w:ascii="Times New Roman" w:hAnsi="Times New Roman" w:eastAsia="DejaVu Sans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Организовать проведение инструктажа по ознакомлению участников пробного сочинения с правилами заполнения бланков итогового сочинения в 202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-202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уч. году (письмо Рообрнадзора от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14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10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.202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№04-3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Срок: до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ноября 202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</w:t>
      </w:r>
    </w:p>
    <w:p>
      <w:pPr>
        <w:numPr>
          <w:ilvl w:val="0"/>
          <w:numId w:val="1"/>
        </w:numPr>
        <w:spacing w:after="0" w:line="240" w:lineRule="auto"/>
        <w:ind w:left="-142"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состав комиссии по проведению пробного итогового сочинения:</w:t>
      </w:r>
    </w:p>
    <w:p>
      <w:pPr>
        <w:spacing w:after="0" w:line="240" w:lineRule="auto"/>
        <w:ind w:left="-142" w:right="-90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технического специалиста оказывающего информационно-технологическую помощь - Иванова Н.М., зам директора по ИКТ;</w:t>
      </w:r>
    </w:p>
    <w:p>
      <w:pPr>
        <w:spacing w:after="0" w:line="240" w:lineRule="auto"/>
        <w:ind w:left="-142" w:right="-90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членов комиссии, участвовавших в организации проведения пробного сочинения - Болгарову Р.Р. - учителя истории; </w:t>
      </w:r>
      <w:r>
        <w:rPr>
          <w:rFonts w:ascii="Times New Roman" w:hAnsi="Times New Roman" w:cs="Times New Roman"/>
          <w:sz w:val="24"/>
          <w:szCs w:val="24"/>
          <w:lang w:val="ru-RU"/>
        </w:rPr>
        <w:t>Цымдянкину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Е.В.</w:t>
      </w:r>
      <w:r>
        <w:rPr>
          <w:rFonts w:ascii="Times New Roman" w:hAnsi="Times New Roman" w:cs="Times New Roman"/>
          <w:sz w:val="24"/>
          <w:szCs w:val="24"/>
        </w:rPr>
        <w:t xml:space="preserve"> - учителя </w:t>
      </w:r>
      <w:r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культуры</w:t>
      </w:r>
      <w:r>
        <w:rPr>
          <w:rFonts w:ascii="Times New Roman" w:hAnsi="Times New Roman" w:cs="Times New Roman"/>
          <w:sz w:val="24"/>
          <w:szCs w:val="24"/>
        </w:rPr>
        <w:t>;</w:t>
      </w:r>
    </w:p>
    <w:p>
      <w:pPr>
        <w:spacing w:after="0" w:line="240" w:lineRule="auto"/>
        <w:ind w:left="-142" w:right="-90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дежурных, участвовавших в организации пробного итогового сочинения вне учебных кабинетов – Гуряеву Е.Н. - учителя английского языка, Жечкова С.И. - учителя физической культуры;</w:t>
      </w:r>
    </w:p>
    <w:p>
      <w:pPr>
        <w:spacing w:after="0" w:line="240" w:lineRule="auto"/>
        <w:ind w:left="-142" w:right="-90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ответственного за получение и передачу комплектов бланков пробного итогового сочинения - Трегубенко С.В.- зам. директора по УВР; </w:t>
      </w:r>
    </w:p>
    <w:p>
      <w:pPr>
        <w:suppressAutoHyphens/>
        <w:spacing w:after="0" w:line="240" w:lineRule="auto"/>
        <w:ind w:left="-142" w:right="-90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сотрудника, осуществляющего охрану правопорядка в ОО – Козина В.А.– завхоза ОО;</w:t>
      </w:r>
    </w:p>
    <w:p>
      <w:pPr>
        <w:pStyle w:val="2"/>
        <w:spacing w:after="0" w:line="240" w:lineRule="auto"/>
        <w:ind w:left="-142" w:right="-908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Определить аудиторию для проведения итогового сочинения кабинет № 1 (второй этаж).</w:t>
      </w:r>
    </w:p>
    <w:p>
      <w:pPr>
        <w:spacing w:after="0" w:line="240" w:lineRule="auto"/>
        <w:ind w:left="-142" w:right="-90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Возложить на членов комиссии, участвовавших в организации проведения  пробного итогового сочинения, обязанность за правильность заполнения участниками пробного итогового сочинения регистрационных полей бланков, в том числе проверку бланков регистрации и бланков записи каждого участника пробного итогового сочинения на корректность вписанного кода работы (код работы должен совпадать с кодом работы на бланке регистрации).</w:t>
      </w:r>
    </w:p>
    <w:p>
      <w:pPr>
        <w:spacing w:after="0" w:line="240" w:lineRule="auto"/>
        <w:ind w:left="-142" w:right="-908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 Школьным предметным комиссиям: Гришиной Марине Алексеевне, Степановой Валентине Анатольевне, Пимахиной Татьяне Ивановне о</w:t>
      </w:r>
      <w:r>
        <w:rPr>
          <w:rFonts w:ascii="Times New Roman" w:hAnsi="Times New Roman" w:cs="Times New Roman"/>
          <w:sz w:val="24"/>
          <w:szCs w:val="24"/>
        </w:rPr>
        <w:t>существить проверку выполненных работ в соответствии с методическими рекомендациями по организации и проведению итогового сочинения (изложения)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году (приказ</w:t>
      </w:r>
      <w:r>
        <w:rPr>
          <w:rFonts w:ascii="Times New Roman" w:hAnsi="Times New Roman" w:cs="Times New Roman"/>
          <w:sz w:val="24"/>
          <w:szCs w:val="24"/>
        </w:rPr>
        <w:t xml:space="preserve"> министерства образования Оренбургской области от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07</w:t>
      </w:r>
      <w:r>
        <w:rPr>
          <w:rFonts w:ascii="Times New Roman" w:hAnsi="Times New Roman" w:cs="Times New Roman"/>
          <w:sz w:val="24"/>
          <w:szCs w:val="24"/>
        </w:rPr>
        <w:t>.11.202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№ 01-21/17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50</w:t>
      </w:r>
      <w:r>
        <w:rPr>
          <w:rFonts w:ascii="Times New Roman" w:hAnsi="Times New Roman" w:cs="Times New Roman"/>
          <w:sz w:val="24"/>
          <w:szCs w:val="24"/>
        </w:rPr>
        <w:t xml:space="preserve"> «Об утверждении Порядка проведения и проверки итогового сочинения (изложения) на территории Оренбургской области в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>/202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учебном году»)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допустив отступление в части проверки (эксперты могут работать с оригиналами бланков).</w:t>
      </w:r>
    </w:p>
    <w:p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 xml:space="preserve">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Срок: не позднее 14 ноября 202</w:t>
      </w:r>
      <w:r>
        <w:rPr>
          <w:rFonts w:hint="default" w:ascii="Times New Roman" w:hAnsi="Times New Roman" w:cs="Times New Roman"/>
          <w:bCs/>
          <w:color w:val="000000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года </w:t>
      </w:r>
    </w:p>
    <w:p>
      <w:pPr>
        <w:spacing w:after="0" w:line="240" w:lineRule="auto"/>
        <w:ind w:left="-142" w:right="-908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8.Трегубенко С.В., заместителю директора по УВР, направить скан-копии бланков пробного итогового сочинения методисту РМК Азнабаевой Н.Ю.</w:t>
      </w:r>
    </w:p>
    <w:p>
      <w:pPr>
        <w:spacing w:after="0" w:line="240" w:lineRule="auto"/>
        <w:ind w:left="-142" w:right="-908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до 14 ноября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.</w:t>
      </w:r>
    </w:p>
    <w:p>
      <w:pPr>
        <w:pStyle w:val="6"/>
        <w:numPr>
          <w:ilvl w:val="0"/>
          <w:numId w:val="2"/>
        </w:numPr>
        <w:suppressAutoHyphens/>
        <w:spacing w:after="0" w:line="240" w:lineRule="auto"/>
        <w:ind w:left="0"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Цымдянкиной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Е.В</w:t>
      </w:r>
      <w:r>
        <w:rPr>
          <w:rFonts w:ascii="Times New Roman" w:hAnsi="Times New Roman" w:cs="Times New Roman"/>
          <w:sz w:val="24"/>
          <w:szCs w:val="24"/>
        </w:rPr>
        <w:t>., классному руководителю, довести до сведения участников результаты пробного итогового сочинения.</w:t>
      </w:r>
    </w:p>
    <w:p>
      <w:pPr>
        <w:spacing w:after="0" w:line="240" w:lineRule="auto"/>
        <w:ind w:left="-142" w:right="-908" w:hanging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Срок: не позднее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ноября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>
      <w:pPr>
        <w:pStyle w:val="6"/>
        <w:numPr>
          <w:ilvl w:val="0"/>
          <w:numId w:val="2"/>
        </w:numPr>
        <w:spacing w:after="0" w:line="240" w:lineRule="auto"/>
        <w:ind w:left="0"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Гайворонской С.Г., учителю русского языка и литературы, провести анализ типичных ошибок и организовать работу по устранению пробелов в знаниях обучающихся.</w:t>
      </w:r>
    </w:p>
    <w:p>
      <w:pPr>
        <w:spacing w:after="0" w:line="240" w:lineRule="auto"/>
        <w:ind w:left="-142" w:right="-908" w:hanging="360"/>
        <w:jc w:val="both"/>
        <w:rPr>
          <w:rFonts w:ascii="Times New Roman" w:hAnsi="Times New Roman" w:eastAsia="Nimbus Roman No9 L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10.1 </w:t>
      </w:r>
      <w:r>
        <w:rPr>
          <w:rFonts w:ascii="Times New Roman" w:hAnsi="Times New Roman" w:eastAsia="Nimbus Roman No9 L" w:cs="Times New Roman"/>
          <w:sz w:val="24"/>
          <w:szCs w:val="24"/>
        </w:rPr>
        <w:t xml:space="preserve">Направить анализ выполненных работ и </w:t>
      </w:r>
      <w:r>
        <w:rPr>
          <w:rFonts w:ascii="Times New Roman" w:hAnsi="Times New Roman" w:cs="Times New Roman"/>
          <w:sz w:val="24"/>
          <w:szCs w:val="24"/>
        </w:rPr>
        <w:t xml:space="preserve">типичных ошибок </w:t>
      </w:r>
      <w:r>
        <w:rPr>
          <w:rFonts w:ascii="Times New Roman" w:hAnsi="Times New Roman" w:eastAsia="Nimbus Roman No9 L" w:cs="Times New Roman"/>
          <w:sz w:val="24"/>
          <w:szCs w:val="24"/>
        </w:rPr>
        <w:t>(в свободной форме) и информацию о результатах пробного сочинения в РОО (Азнабаевой Н.Ю.) в соответствии с приложением к приказу.</w:t>
      </w:r>
    </w:p>
    <w:p>
      <w:pPr>
        <w:spacing w:after="0" w:line="240" w:lineRule="auto"/>
        <w:ind w:left="-142" w:right="-908" w:hanging="360"/>
        <w:jc w:val="right"/>
        <w:rPr>
          <w:rFonts w:ascii="Times New Roman" w:hAnsi="Times New Roman" w:eastAsia="Nimbus Roman No9 L" w:cs="Times New Roman"/>
          <w:sz w:val="24"/>
          <w:szCs w:val="24"/>
        </w:rPr>
      </w:pPr>
      <w:r>
        <w:rPr>
          <w:rFonts w:ascii="Times New Roman" w:hAnsi="Times New Roman" w:eastAsia="Nimbus Roman No9 L" w:cs="Times New Roman"/>
          <w:sz w:val="24"/>
          <w:szCs w:val="24"/>
        </w:rPr>
        <w:t xml:space="preserve">Срок: </w:t>
      </w:r>
      <w:r>
        <w:rPr>
          <w:rFonts w:ascii="Times New Roman" w:hAnsi="Times New Roman" w:eastAsia="Nimbus Roman No9 L" w:cs="Times New Roman"/>
          <w:sz w:val="24"/>
          <w:szCs w:val="24"/>
          <w:lang w:val="ru-RU"/>
        </w:rPr>
        <w:t>не</w:t>
      </w:r>
      <w:r>
        <w:rPr>
          <w:rFonts w:hint="default" w:ascii="Times New Roman" w:hAnsi="Times New Roman" w:eastAsia="Nimbus Roman No9 L" w:cs="Times New Roman"/>
          <w:sz w:val="24"/>
          <w:szCs w:val="24"/>
          <w:lang w:val="ru-RU"/>
        </w:rPr>
        <w:t xml:space="preserve"> позднее 15 </w:t>
      </w:r>
      <w:r>
        <w:rPr>
          <w:rFonts w:ascii="Times New Roman" w:hAnsi="Times New Roman" w:eastAsia="Nimbus Roman No9 L" w:cs="Times New Roman"/>
          <w:sz w:val="24"/>
          <w:szCs w:val="24"/>
        </w:rPr>
        <w:t>ноября 202</w:t>
      </w:r>
      <w:r>
        <w:rPr>
          <w:rFonts w:hint="default" w:ascii="Times New Roman" w:hAnsi="Times New Roman" w:eastAsia="Nimbus Roman No9 L" w:cs="Times New Roman"/>
          <w:sz w:val="24"/>
          <w:szCs w:val="24"/>
          <w:lang w:val="ru-RU"/>
        </w:rPr>
        <w:t>4</w:t>
      </w:r>
      <w:r>
        <w:rPr>
          <w:rFonts w:ascii="Times New Roman" w:hAnsi="Times New Roman" w:eastAsia="Nimbus Roman No9 L" w:cs="Times New Roman"/>
          <w:sz w:val="24"/>
          <w:szCs w:val="24"/>
        </w:rPr>
        <w:t xml:space="preserve"> года.</w:t>
      </w:r>
    </w:p>
    <w:p>
      <w:pPr>
        <w:pStyle w:val="6"/>
        <w:numPr>
          <w:ilvl w:val="0"/>
          <w:numId w:val="2"/>
        </w:numPr>
        <w:spacing w:after="0" w:line="240" w:lineRule="auto"/>
        <w:ind w:left="-142" w:right="-908"/>
        <w:jc w:val="both"/>
        <w:rPr>
          <w:rFonts w:ascii="Times New Roman" w:hAnsi="Times New Roman" w:eastAsia="Nimbus Roman No9 L" w:cs="Times New Roman"/>
          <w:sz w:val="24"/>
          <w:szCs w:val="24"/>
        </w:rPr>
      </w:pPr>
      <w:r>
        <w:rPr>
          <w:rFonts w:ascii="Times New Roman" w:hAnsi="Times New Roman" w:eastAsia="Nimbus Roman No9 L" w:cs="Times New Roman"/>
          <w:sz w:val="24"/>
          <w:szCs w:val="24"/>
          <w:lang w:val="ru-RU"/>
        </w:rPr>
        <w:t>Гайворонской</w:t>
      </w:r>
      <w:r>
        <w:rPr>
          <w:rFonts w:hint="default" w:ascii="Times New Roman" w:hAnsi="Times New Roman" w:eastAsia="Nimbus Roman No9 L" w:cs="Times New Roman"/>
          <w:sz w:val="24"/>
          <w:szCs w:val="24"/>
          <w:lang w:val="ru-RU"/>
        </w:rPr>
        <w:t xml:space="preserve"> С.Г., учителю русского языка и литературы организовать работу по устранению пробелов в знаниях обучающихся.  </w:t>
      </w:r>
    </w:p>
    <w:p>
      <w:pPr>
        <w:pStyle w:val="6"/>
        <w:numPr>
          <w:ilvl w:val="0"/>
          <w:numId w:val="0"/>
        </w:numPr>
        <w:spacing w:after="0" w:line="240" w:lineRule="auto"/>
        <w:ind w:left="-502" w:leftChars="0" w:right="-908" w:rightChars="0"/>
        <w:jc w:val="right"/>
        <w:rPr>
          <w:rFonts w:hint="default" w:ascii="Times New Roman" w:hAnsi="Times New Roman" w:eastAsia="Nimbus Roman No9 L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Nimbus Roman No9 L" w:cs="Times New Roman"/>
          <w:sz w:val="24"/>
          <w:szCs w:val="24"/>
          <w:lang w:val="ru-RU"/>
        </w:rPr>
        <w:t>Срок: до 02.12.2024</w:t>
      </w:r>
    </w:p>
    <w:p>
      <w:pPr>
        <w:pStyle w:val="6"/>
        <w:numPr>
          <w:ilvl w:val="0"/>
          <w:numId w:val="2"/>
        </w:numPr>
        <w:spacing w:after="0" w:line="240" w:lineRule="auto"/>
        <w:ind w:left="-142" w:leftChars="0" w:right="-908" w:rightChars="0" w:hanging="360" w:firstLineChars="0"/>
        <w:jc w:val="left"/>
        <w:rPr>
          <w:rFonts w:ascii="Times New Roman" w:hAnsi="Times New Roman" w:eastAsia="Nimbus Roman No9 L" w:cs="Times New Roman"/>
          <w:sz w:val="24"/>
          <w:szCs w:val="24"/>
        </w:rPr>
      </w:pPr>
      <w:r>
        <w:rPr>
          <w:rFonts w:hint="default" w:ascii="Times New Roman" w:hAnsi="Times New Roman" w:eastAsia="Nimbus Roman No9 L" w:cs="Times New Roman"/>
          <w:sz w:val="24"/>
          <w:szCs w:val="24"/>
          <w:lang w:val="ru-RU"/>
        </w:rPr>
        <w:t xml:space="preserve">Трегубенко С.В. заместителю директора по УВР направить информацию о результатах пробного итогового сочинения в РОО в соответствии с приложением к приказу РОО.  </w:t>
      </w:r>
    </w:p>
    <w:p>
      <w:pPr>
        <w:pStyle w:val="6"/>
        <w:numPr>
          <w:ilvl w:val="0"/>
          <w:numId w:val="2"/>
        </w:numPr>
        <w:spacing w:after="0" w:line="240" w:lineRule="auto"/>
        <w:ind w:left="-142" w:right="-908"/>
        <w:jc w:val="both"/>
        <w:rPr>
          <w:rFonts w:ascii="Times New Roman" w:hAnsi="Times New Roman" w:eastAsia="Nimbus Roman No9 L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Общее руководство и контроль за проведением пробного сочинения возложить на заместителя директора по УВР С.В. Трегубенко</w:t>
      </w:r>
    </w:p>
    <w:p>
      <w:pPr>
        <w:pStyle w:val="6"/>
        <w:numPr>
          <w:ilvl w:val="0"/>
          <w:numId w:val="2"/>
        </w:numPr>
        <w:spacing w:after="0" w:line="240" w:lineRule="auto"/>
        <w:ind w:left="-142" w:right="-9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за исполнением настоящего приказа оставляю за собой.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                              В.А. Степанова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приказом ознакомлены:  _______________Н.М.Иванов</w:t>
      </w:r>
    </w:p>
    <w:p>
      <w:pPr>
        <w:spacing w:after="0" w:line="240" w:lineRule="auto"/>
        <w:ind w:firstLine="2760" w:firstLineChars="11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Р.Р.Болгарова</w:t>
      </w:r>
    </w:p>
    <w:p>
      <w:pPr>
        <w:pStyle w:val="2"/>
        <w:spacing w:after="0" w:line="240" w:lineRule="auto"/>
        <w:ind w:firstLine="2760" w:firstLineChars="115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________________Е.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.Цымдянкина</w:t>
      </w:r>
    </w:p>
    <w:p>
      <w:pPr>
        <w:pStyle w:val="2"/>
        <w:spacing w:after="0" w:line="240" w:lineRule="auto"/>
        <w:ind w:firstLine="2760" w:firstLineChars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________________С. Г. Гайворонская</w:t>
      </w:r>
    </w:p>
    <w:p>
      <w:pPr>
        <w:pStyle w:val="2"/>
        <w:spacing w:after="0" w:line="240" w:lineRule="auto"/>
        <w:ind w:firstLine="2760" w:firstLineChars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Т.И. Пимахина</w:t>
      </w:r>
    </w:p>
    <w:p>
      <w:pPr>
        <w:pStyle w:val="2"/>
        <w:spacing w:after="0" w:line="240" w:lineRule="auto"/>
        <w:ind w:firstLine="2760" w:firstLineChars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М.А. Гришина</w:t>
      </w:r>
    </w:p>
    <w:p>
      <w:pPr>
        <w:pStyle w:val="2"/>
        <w:spacing w:after="0" w:line="240" w:lineRule="auto"/>
        <w:ind w:firstLine="2760" w:firstLineChars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 Е. Н. Гуряева</w:t>
      </w:r>
    </w:p>
    <w:p>
      <w:pPr>
        <w:pStyle w:val="2"/>
        <w:spacing w:after="0" w:line="240" w:lineRule="auto"/>
        <w:ind w:firstLine="2760" w:firstLineChars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________________С.В. Трегубенко</w:t>
      </w:r>
    </w:p>
    <w:p>
      <w:pPr>
        <w:pStyle w:val="2"/>
        <w:spacing w:after="0" w:line="240" w:lineRule="auto"/>
        <w:ind w:firstLine="2760" w:firstLineChars="1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________________С.И. Жечков</w:t>
      </w:r>
    </w:p>
    <w:p>
      <w:pPr>
        <w:pStyle w:val="5"/>
        <w:snapToGrid w:val="0"/>
        <w:spacing w:before="0" w:after="0" w:line="240" w:lineRule="auto"/>
        <w:jc w:val="both"/>
        <w:rPr>
          <w:rFonts w:ascii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________________В.А. Козин</w:t>
      </w:r>
    </w:p>
    <w:p>
      <w:pPr>
        <w:spacing w:after="0"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Nimbus Roman No9 L">
    <w:altName w:val="MS Gothic"/>
    <w:panose1 w:val="00000000000000000000"/>
    <w:charset w:val="80"/>
    <w:family w:val="roman"/>
    <w:pitch w:val="default"/>
    <w:sig w:usb0="00000000" w:usb1="00000000" w:usb2="00000000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DejaVu Sans">
    <w:panose1 w:val="020B0603030804020204"/>
    <w:charset w:val="CC"/>
    <w:family w:val="swiss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04F29"/>
    <w:multiLevelType w:val="multilevel"/>
    <w:tmpl w:val="5D204F29"/>
    <w:lvl w:ilvl="0" w:tentative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eastAsia="DejaVu Sans" w:cs="Times New Roman"/>
        <w:b w:val="0"/>
        <w:color w:val="000000"/>
      </w:rPr>
    </w:lvl>
    <w:lvl w:ilvl="1" w:tentative="0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71324ADD"/>
    <w:multiLevelType w:val="multilevel"/>
    <w:tmpl w:val="71324ADD"/>
    <w:lvl w:ilvl="0" w:tentative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BE2"/>
    <w:rsid w:val="00064215"/>
    <w:rsid w:val="000A19EC"/>
    <w:rsid w:val="00194BE2"/>
    <w:rsid w:val="003B5A32"/>
    <w:rsid w:val="003C7837"/>
    <w:rsid w:val="00621B78"/>
    <w:rsid w:val="00B10AC6"/>
    <w:rsid w:val="00B40310"/>
    <w:rsid w:val="00B57C18"/>
    <w:rsid w:val="00DB5D5B"/>
    <w:rsid w:val="00E7727E"/>
    <w:rsid w:val="00EA07CF"/>
    <w:rsid w:val="00FF6C20"/>
    <w:rsid w:val="05331F7E"/>
    <w:rsid w:val="2F736744"/>
    <w:rsid w:val="30364242"/>
    <w:rsid w:val="3C061C1D"/>
    <w:rsid w:val="62B7223B"/>
    <w:rsid w:val="6A69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iPriority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99" w:semiHidden="0" w:name="List Paragraph"/>
  </w:latentStyles>
  <w:style w:type="paragraph" w:default="1" w:styleId="1">
    <w:name w:val="Normal"/>
    <w:next w:val="2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uppressAutoHyphens/>
      <w:spacing w:after="120" w:line="276" w:lineRule="auto"/>
    </w:pPr>
    <w:rPr>
      <w:rFonts w:ascii="Calibri" w:hAnsi="Calibri" w:eastAsia="Calibri" w:cs="Calibri"/>
      <w:lang w:eastAsia="ar-SA"/>
    </w:rPr>
  </w:style>
  <w:style w:type="paragraph" w:styleId="5">
    <w:name w:val="Normal (Web)"/>
    <w:basedOn w:val="1"/>
    <w:qFormat/>
    <w:uiPriority w:val="0"/>
    <w:pPr>
      <w:spacing w:before="280" w:after="119"/>
    </w:pPr>
  </w:style>
  <w:style w:type="paragraph" w:styleId="6">
    <w:name w:val="List Paragraph"/>
    <w:basedOn w:val="1"/>
    <w:uiPriority w:val="99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751</Words>
  <Characters>4281</Characters>
  <Lines>35</Lines>
  <Paragraphs>10</Paragraphs>
  <TotalTime>0</TotalTime>
  <ScaleCrop>false</ScaleCrop>
  <LinksUpToDate>false</LinksUpToDate>
  <CharactersWithSpaces>5022</CharactersWithSpaces>
  <Application>WPS Office_11.2.0.11042_F1E327BC-269C-435d-A152-05C5408002CA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2023-11-03T21:27:00Z</dcterms:created>
  <dc:creator>school</dc:creator>
  <cp:lastModifiedBy>school</cp:lastModifiedBy>
  <cp:lastPrinted>2024-11-05T03:01:00Z</cp:lastPrinted>
  <dcterms:modified xsi:type="dcterms:W3CDTF">2024-11-05T04:28:52Z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1049-11.2.0.11042</vt:lpwstr>
  </property>
  <property fmtid="{D5CDD505-2E9C-101B-9397-08002B2CF9AE}" pid="3" name="ICV">
    <vt:lpwstr>AF33012535FD4FF48354C2829D3FD20C</vt:lpwstr>
  </property>
</Properties>
</file>