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  <w:t>Формы обратной связи для родителей обучающихся и ответы на вопросы родителей по питанию</w:t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  <w:t>Информация о порядке учета мнения родителей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Учет мнения родителей по вопросам питания, в том числе выражения мнения и пожеланий по предоставляемому питанию осуществляется следующим образом: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ежегодное анкетирование родителей и учащихся по вопросу удовлетворенности качеством школьного питания и внесения предложений по организации питания;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обсуждение вопросов школьного питания на общешкольных родительских собраниях и в классах с внесением предложений в протоколы собраний и дальнейшим обсуждении на заседаниях общешкольного родительского комитета.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также в целях улучшения и контроля за организацией питания и качеством приготовленных блюд в МОАУ «Покровская СОШ» вы можете оставить на вахте заявку-соглашение на посещение помещения для приема пищи (школьной столовой с наличием санитарной книжки согласно с методическими рекомендациями Минобразования и школьной программы 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>«Производственный контроль за безопасностью пищевой продукции с применением принципов ХАССП в МОАУ «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  <w:lang w:val="ru-RU"/>
        </w:rPr>
        <w:t>Покровская</w:t>
      </w:r>
      <w:r>
        <w:rPr>
          <w:rFonts w:ascii="Times New Roman" w:hAnsi="Times New Roman" w:eastAsia="Calibri" w:cs="Times New Roman"/>
          <w:sz w:val="28"/>
          <w:szCs w:val="28"/>
          <w:shd w:val="clear" w:color="auto" w:fill="FFFFFF"/>
        </w:rPr>
        <w:t xml:space="preserve"> СОШ»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 или связаться с ответственным лицом за организацию питания в школе Баевой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Е.И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по телефону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89533997145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  <w:t>РОДИТЕЛЬСКИЙ КОНТРОЛЬ ЗА ОРГАНИЗАЦИЕЙ ГОРЯЧЕГО ПИТАНИЯ В МОАУ "Покровская СОШ"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Группа родительского контроля за организацией горячего питания - это группа представителей родительской общественности численностью не более 3 (трѐх) человек.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-Группа контроля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Группа контроля организуется в целях: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-обеспечения сбалансированного питания детей;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-охраны и укрепления их физического и психического здоровья;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осуществлением контроля за созданием необходимых условий для организации питания в школе.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  <w:t>Общешкольное родительское собрание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30 сентября 2021 года, в школе состоялось родительское собрание для родителей на тему " Организация горячего питания в школе". Директор школы Степанова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В.А.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познакомила родителей с нормативно-правовой базой по организации питания обучающихся в школе. Особое внимание обратила на требования, которые должны соблюдаться при организации питания обучающихся и воспитанников (СанПиН 2.4.5.2409-08). Пояснила, что со всеми этими документами можно ознакомиться на официальном сайте школы (представила ссылку). Она сообщила родителям о том, что при организации питания соблюдаются требования, установленные нормативными документами. Подчеркнула, что в рацион питания обучающихся с 1 по 4 классы  включаются все группы продуктов, в том числе: мясо и мясопродукты; рыба и рыбопродукты; молоко и молочные продукты; овощи и т. д. Обучающиеся обеспечены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питания. Также познакомила с меню для этой категорией детей и ссылкой на странице школьного сайта. Валентина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Анатольевна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познакомила меню и с 5 по 10 классы как бесплатными, так и с платным обедом. Как осуществляется постоянный контроль за состоянием пищеблока и качеством питания в школе. Ассортимент и качество горячего питания постоянно контролировался бракеражной комиссией, мобильной группой с привлечением родительской общественности. Столовая обеспечена санитарно-гигиенической безопасностью питания: мытье рук с мылом теплой водой. Санитарные требования к состоянию пищеблока соблюдаются. Продукты питания хранятся раздельно (мясо, рыба, молочные продукты и т. д.). Рассказала об отборе и хранение суточных проб готовых блюд. Огромное внимание уделяется укреплению и пополнению материально-технической базы столовой. На все вопросы родители получили квалифицированные ответы.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fldChar w:fldCharType="begin"/>
      </w:r>
      <w:r>
        <w:instrText xml:space="preserve"> HYPERLINK "http://xn--l1aecsk.xn--p1ai/" </w:instrText>
      </w:r>
      <w:r>
        <w:fldChar w:fldCharType="separate"/>
      </w:r>
      <w:r>
        <w:rPr>
          <w:rFonts w:ascii="Times New Roman" w:hAnsi="Times New Roman" w:eastAsia="Times New Roman" w:cs="Times New Roman"/>
          <w:i/>
          <w:iCs/>
          <w:color w:val="800000"/>
          <w:sz w:val="28"/>
          <w:szCs w:val="28"/>
          <w:lang w:eastAsia="ru-RU"/>
        </w:rPr>
        <w:t>Информация о ходе обучения родителей на сайте фцмпо.рф.</w:t>
      </w:r>
      <w:r>
        <w:rPr>
          <w:rFonts w:ascii="Times New Roman" w:hAnsi="Times New Roman" w:eastAsia="Times New Roman" w:cs="Times New Roman"/>
          <w:i/>
          <w:iCs/>
          <w:color w:val="8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800000"/>
          <w:sz w:val="28"/>
          <w:szCs w:val="28"/>
          <w:lang w:eastAsia="ru-RU"/>
        </w:rPr>
        <w:fldChar w:fldCharType="end"/>
      </w:r>
    </w:p>
    <w:p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46888"/>
          <w:sz w:val="28"/>
          <w:szCs w:val="28"/>
          <w:lang w:eastAsia="ru-RU"/>
        </w:rPr>
        <w:t>27 марта 2022 года в рамках родительского контроля проведена проверка организации горячего питание учащихся 1-4 классов.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Согласно методическим рекомендациям МР 2.4.0180-20 от 18 мая 2020 года, приказа ОД/ 331 от 24.12.2021, приказа ОД/324 от 20.12.2021, ОД /337 от 27.12.2021, комиссией в составе представителей родительской общественности: Дубова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И.А.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класс), Гусева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О.Н.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класс), Маткина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Е.Ю.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(6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 и 9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класс), в присутствии директора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ЗДВР провели   очередное мероприятие по  родительскому  контролю за  организацией  питания  обучающихся.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Цель данного мероприятия: улучшение качества организации питания, выявление недостатков, формирование представления родителей о   питании детей в школе, новых компетенций родителей в области взаимодействия школы и родителей.   Родители  могут  задавать  представителям образовательной организации   и представителям организации питания вопросы в  рамках их компетенции и в пределах полномочий членов комиссии; запрашивать  сведения  результатов работы бракеражной комиссии; лично  оценивать  качество пищи путем  дегустации блюд; наблюдать процесс раздачи блюд; организацию приема пищи и сам прием пищи детьми, но с наличием санитарной книги.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 момент проверки установлено: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в наличии имеется график (питания) приёма пищи;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имеются все соответствующие нормативные акты по  организации питания;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от всех блюд снимается бракераж;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в наличии график дежурства учителей и администрации;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санитарное состояние зала приема пищи соответствует санитарным нормам и правилам;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все сотрудники пищеблока в униформе, защитных маске и перчатках;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пищевые продукты, продовольственное сырье поступает в столовую с документацией, которая подтверждает их качество и безопасность;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составленное меню и качество приготовления пищи в соответствии с требованиями;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организовано бесплатное горячее питание обучающихся 1- 4 класс;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в наличии вся документация по предоставлению горячего бесплатного питания младших школьников;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температура пищи  соответствует норме,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полновесность порций не нарушена,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питание учеников младших классов разведено по времени в соответствии с новыми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САНПИН.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• выдача  запрещенных продуктов не отмечена.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Вывод: комиссия установила, что школьная столовая соответствует требованиям, предъявляемым нормативно-правовыми актами. Оценка работы школьной столовой признана удовлетворительной.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Кроме этого, ведется мониторинг   удовлетворённости качеством питания как со стороны обучающихся, так и родителей.  Проведено анкетирование обучающихся 4, 5, 9,10 и родителей 1 и 8 классов.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 результатам мониторинга принято решение: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 Организовать ученический контроль питания с привлечением обучающихся старшего звена.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 Акт по итогам проведения контроля питания и все последующие передать на ознакомление и принятия к исполнению в Соответственной по питанию  по питанию.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 Принять активное участие в анкетировании «Удовлетворенность школьный питанием».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 Классным руководителям  провести разъяснительную  и просветительскую работу с родителями  по вопросу организации питания детей в школе.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Уважаемые родители! Обращаем Ваше внимание, что на сайте школы в разделе питания Вы можете ознакомиться с меню, посмотреть фотографии блюд. 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Мы всегда открыты для общения, сотрудничества.</w:t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br w:type="textWrapping"/>
      </w:r>
      <w:r>
        <w:rPr>
          <w:rFonts w:ascii="Arial" w:hAnsi="Arial" w:eastAsia="Times New Roman" w:cs="Arial"/>
          <w:color w:val="000000"/>
          <w:sz w:val="24"/>
          <w:szCs w:val="24"/>
          <w:lang w:eastAsia="ru-RU"/>
        </w:rPr>
        <w:br w:type="textWrapping" w:clear="all"/>
      </w:r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ambria">
    <w:panose1 w:val="02040503050406030204"/>
    <w:charset w:val="CC"/>
    <w:family w:val="swiss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6C"/>
    <w:rsid w:val="001325C0"/>
    <w:rsid w:val="0024093D"/>
    <w:rsid w:val="002A4D6C"/>
    <w:rsid w:val="0034509A"/>
    <w:rsid w:val="00352D5E"/>
    <w:rsid w:val="004770DB"/>
    <w:rsid w:val="00554195"/>
    <w:rsid w:val="005C5731"/>
    <w:rsid w:val="006F52B8"/>
    <w:rsid w:val="0072694E"/>
    <w:rsid w:val="007C6FB9"/>
    <w:rsid w:val="00815E87"/>
    <w:rsid w:val="00834BD0"/>
    <w:rsid w:val="008C5770"/>
    <w:rsid w:val="00A401FA"/>
    <w:rsid w:val="00A4404D"/>
    <w:rsid w:val="00B05938"/>
    <w:rsid w:val="00CF460C"/>
    <w:rsid w:val="00D55BC6"/>
    <w:rsid w:val="00E9643D"/>
    <w:rsid w:val="4FA57172"/>
    <w:rsid w:val="58F261AF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1107</Words>
  <Characters>6316</Characters>
  <Lines>52</Lines>
  <Paragraphs>14</Paragraphs>
  <ScaleCrop>false</ScaleCrop>
  <LinksUpToDate>false</LinksUpToDate>
  <CharactersWithSpaces>7409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2022-08-30T22:55:00Z</dcterms:created>
  <dc:creator>Лариса</dc:creator>
  <cp:lastModifiedBy>Elena</cp:lastModifiedBy>
  <dcterms:modified xsi:type="dcterms:W3CDTF">2022-09-01T12:10:37Z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